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A4" w:rsidRPr="003D4DA4" w:rsidRDefault="003D4DA4" w:rsidP="003D4D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4DA4">
        <w:rPr>
          <w:rFonts w:ascii="Times New Roman" w:hAnsi="Times New Roman" w:cs="Times New Roman"/>
          <w:b/>
          <w:sz w:val="40"/>
          <w:szCs w:val="40"/>
        </w:rPr>
        <w:t>Aneks</w:t>
      </w:r>
    </w:p>
    <w:p w:rsidR="003D4DA4" w:rsidRPr="003D4DA4" w:rsidRDefault="003D4DA4" w:rsidP="003D4D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4DA4">
        <w:rPr>
          <w:rFonts w:ascii="Times New Roman" w:hAnsi="Times New Roman" w:cs="Times New Roman"/>
          <w:b/>
          <w:sz w:val="36"/>
          <w:szCs w:val="36"/>
        </w:rPr>
        <w:t>do Regulaminu świetlicy w Szkole Podstawowej nr 12                  im. Kornela Makuszyńskiego w Bełchatowie</w:t>
      </w:r>
    </w:p>
    <w:p w:rsidR="003D4DA4" w:rsidRDefault="003D4DA4" w:rsidP="003D4DA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D4DA4" w:rsidRDefault="003D4DA4" w:rsidP="003D4DA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DA4">
        <w:rPr>
          <w:rFonts w:ascii="Times New Roman" w:hAnsi="Times New Roman" w:cs="Times New Roman"/>
          <w:i/>
          <w:sz w:val="28"/>
          <w:szCs w:val="28"/>
        </w:rPr>
        <w:t xml:space="preserve">Aneks powstał w oparciu o wytyczne: Ministra Edukacji Narodowej, Ministra Zdrowia oraz Głównego Inspektora Sanitarnego z 5 sierpnia 2020 r.,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3D4DA4">
        <w:rPr>
          <w:rFonts w:ascii="Times New Roman" w:hAnsi="Times New Roman" w:cs="Times New Roman"/>
          <w:i/>
          <w:sz w:val="28"/>
          <w:szCs w:val="28"/>
        </w:rPr>
        <w:t>w celu zminimalizowania ryzyka wystąpienia zakażenia wirusem SARS-CoV-2, wywołującym chorobę COVID-19, wśród dzieci oraz pracowników szkoły                 w trakcie prowadzonych w nim zajęć dydaktycznych, wychowawczych                          i opiekuńczych.</w:t>
      </w:r>
    </w:p>
    <w:p w:rsidR="003D4DA4" w:rsidRDefault="003D4DA4" w:rsidP="003D4DA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4DA4" w:rsidRDefault="003D4DA4" w:rsidP="009677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Do świetlicy szkolnej przyjmowane są </w:t>
      </w:r>
      <w:r w:rsidR="0096778F">
        <w:rPr>
          <w:rFonts w:ascii="Times New Roman" w:hAnsi="Times New Roman" w:cs="Times New Roman"/>
          <w:sz w:val="28"/>
          <w:szCs w:val="28"/>
        </w:rPr>
        <w:t>zdrowe dzieci – bez objawów chorobowych. W przypadku, gdy istnieje podejrzenie, że dziecko nie jest zdrowe, wychowawca natychmiast izoluje dziecko w wyznaczonym miejscu, tak aby zachowało odległość minimum 2 metrów od pozostałych osób, po czym informuje rodzica o zaobserwowanych objawach                               i konieczności niezwłocznego odebrania dziecka ze świetlicy szkolnej.</w:t>
      </w:r>
    </w:p>
    <w:p w:rsidR="0096778F" w:rsidRDefault="0096778F" w:rsidP="009677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6ED3">
        <w:rPr>
          <w:rFonts w:ascii="Times New Roman" w:hAnsi="Times New Roman" w:cs="Times New Roman"/>
          <w:sz w:val="28"/>
          <w:szCs w:val="28"/>
        </w:rPr>
        <w:t xml:space="preserve"> </w:t>
      </w:r>
      <w:r w:rsidR="00261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Sale, w których będą przebywały dzieci będą systematycznie wietrzone (nie rzadziej, niż co godzinę w trakcie pobytu dzieci w świetlicy).</w:t>
      </w:r>
    </w:p>
    <w:p w:rsidR="0096778F" w:rsidRDefault="00776ED3" w:rsidP="009677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16C3">
        <w:rPr>
          <w:rFonts w:ascii="Times New Roman" w:hAnsi="Times New Roman" w:cs="Times New Roman"/>
          <w:sz w:val="28"/>
          <w:szCs w:val="28"/>
        </w:rPr>
        <w:t xml:space="preserve"> </w:t>
      </w:r>
      <w:r w:rsidR="0096778F">
        <w:rPr>
          <w:rFonts w:ascii="Times New Roman" w:hAnsi="Times New Roman" w:cs="Times New Roman"/>
          <w:sz w:val="28"/>
          <w:szCs w:val="28"/>
        </w:rPr>
        <w:t xml:space="preserve">W świetlicy obowiązują ogólne zasady higieny: częste mycie rąk, ochrona podczas kichania i kaszlu oraz unikanie dotykania oczu, nosa i ust. </w:t>
      </w:r>
    </w:p>
    <w:p w:rsidR="00776ED3" w:rsidRDefault="00776ED3" w:rsidP="009677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61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 każdym wejściu do świetlicy wychowawcy </w:t>
      </w:r>
      <w:r w:rsidR="002616C3">
        <w:rPr>
          <w:rFonts w:ascii="Times New Roman" w:hAnsi="Times New Roman" w:cs="Times New Roman"/>
          <w:sz w:val="28"/>
          <w:szCs w:val="28"/>
        </w:rPr>
        <w:t xml:space="preserve">oraz </w:t>
      </w:r>
      <w:r>
        <w:rPr>
          <w:rFonts w:ascii="Times New Roman" w:hAnsi="Times New Roman" w:cs="Times New Roman"/>
          <w:sz w:val="28"/>
          <w:szCs w:val="28"/>
        </w:rPr>
        <w:t xml:space="preserve"> uczniowie </w:t>
      </w:r>
      <w:r w:rsidR="002616C3">
        <w:rPr>
          <w:rFonts w:ascii="Times New Roman" w:hAnsi="Times New Roman" w:cs="Times New Roman"/>
          <w:sz w:val="28"/>
          <w:szCs w:val="28"/>
        </w:rPr>
        <w:t xml:space="preserve">pod nadzorem opiekunów </w:t>
      </w:r>
      <w:r>
        <w:rPr>
          <w:rFonts w:ascii="Times New Roman" w:hAnsi="Times New Roman" w:cs="Times New Roman"/>
          <w:sz w:val="28"/>
          <w:szCs w:val="28"/>
        </w:rPr>
        <w:t>są zobowiązani do dezynfekcji rąk płynem, znajdującym się w dyspenserze.</w:t>
      </w:r>
    </w:p>
    <w:p w:rsidR="00776ED3" w:rsidRDefault="00776ED3" w:rsidP="009677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61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Uczniowie przynoszą na zajęcia świetlicowe niezbędne przybory i materiały plastyczne, które wykorzystują tylko do własnych potrzeb (nie wymieniają się między sobą).</w:t>
      </w:r>
    </w:p>
    <w:p w:rsidR="00776ED3" w:rsidRDefault="00776ED3" w:rsidP="009677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F499C">
        <w:rPr>
          <w:rFonts w:ascii="Times New Roman" w:hAnsi="Times New Roman" w:cs="Times New Roman"/>
          <w:sz w:val="28"/>
          <w:szCs w:val="28"/>
        </w:rPr>
        <w:t>Ze względów bezpieczeństwa, o</w:t>
      </w:r>
      <w:r>
        <w:rPr>
          <w:rFonts w:ascii="Times New Roman" w:hAnsi="Times New Roman" w:cs="Times New Roman"/>
          <w:sz w:val="28"/>
          <w:szCs w:val="28"/>
        </w:rPr>
        <w:t xml:space="preserve">d 1 września br. </w:t>
      </w:r>
      <w:r w:rsidR="002F499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ż </w:t>
      </w:r>
      <w:r w:rsidR="002F499C">
        <w:rPr>
          <w:rFonts w:ascii="Times New Roman" w:hAnsi="Times New Roman" w:cs="Times New Roman"/>
          <w:sz w:val="28"/>
          <w:szCs w:val="28"/>
        </w:rPr>
        <w:t xml:space="preserve">do odwołania,                           z pomieszczeń świetlicowych zostały usunięte dywany, wykładziny, kanapy, dekoracje ze ścian oraz przedmioty i sprzęty, których nie można skutecznie umyć, uprać lub dezynfekować. </w:t>
      </w:r>
    </w:p>
    <w:p w:rsidR="002F499C" w:rsidRDefault="002F499C" w:rsidP="0096778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0565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Dzieci będą w miarę możliwości organizacyjnych i pogodowych przebywały na świeżym powietrzu. Ćwiczenia i gry w terenie </w:t>
      </w:r>
      <w:r w:rsidR="002616C3">
        <w:rPr>
          <w:rFonts w:ascii="Times New Roman" w:hAnsi="Times New Roman" w:cs="Times New Roman"/>
          <w:sz w:val="28"/>
          <w:szCs w:val="28"/>
        </w:rPr>
        <w:t xml:space="preserve">zostaną odpowiednio dobrane </w:t>
      </w:r>
      <w:r>
        <w:rPr>
          <w:rFonts w:ascii="Times New Roman" w:hAnsi="Times New Roman" w:cs="Times New Roman"/>
          <w:sz w:val="28"/>
          <w:szCs w:val="28"/>
        </w:rPr>
        <w:t xml:space="preserve"> przez wychowawców, aby zachować dystans pomiędzy uczniami. Sprzęty sportowe (piłki, skakanki, obręcze i in.) wykorzystywane podczas zajęć będą systematycznie czyszczone i dezynfekowane. </w:t>
      </w:r>
    </w:p>
    <w:p w:rsidR="002F499C" w:rsidRDefault="002F499C" w:rsidP="0096778F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565EE">
        <w:rPr>
          <w:rFonts w:ascii="Times New Roman" w:hAnsi="Times New Roman" w:cs="Times New Roman"/>
          <w:sz w:val="28"/>
          <w:szCs w:val="28"/>
        </w:rPr>
        <w:t xml:space="preserve"> </w:t>
      </w:r>
      <w:r w:rsidRPr="0047251B">
        <w:rPr>
          <w:rFonts w:ascii="Times New Roman" w:hAnsi="Times New Roman" w:cs="Times New Roman"/>
          <w:b/>
          <w:sz w:val="28"/>
          <w:szCs w:val="28"/>
        </w:rPr>
        <w:t>W sprawach nieunormowanych niniejszym aneksem decyzję wiążącą podejmuje dyrektor szkoły na podstawie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51B">
        <w:rPr>
          <w:rFonts w:ascii="Times New Roman" w:hAnsi="Times New Roman" w:cs="Times New Roman"/>
          <w:b/>
          <w:sz w:val="28"/>
          <w:szCs w:val="28"/>
        </w:rPr>
        <w:t>Proced</w:t>
      </w:r>
      <w:r w:rsidR="0047251B" w:rsidRPr="0047251B">
        <w:rPr>
          <w:rFonts w:ascii="Times New Roman" w:hAnsi="Times New Roman" w:cs="Times New Roman"/>
          <w:b/>
          <w:sz w:val="28"/>
          <w:szCs w:val="28"/>
        </w:rPr>
        <w:t xml:space="preserve">ury Organizacji                               i Bezpiecznego Funkcjonowania Szkoły Podstawowej nr 12 </w:t>
      </w:r>
      <w:r w:rsidR="0047251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7251B" w:rsidRPr="0047251B">
        <w:rPr>
          <w:rFonts w:ascii="Times New Roman" w:hAnsi="Times New Roman" w:cs="Times New Roman"/>
          <w:b/>
          <w:sz w:val="28"/>
          <w:szCs w:val="28"/>
        </w:rPr>
        <w:t>w Bełchatowie w okresie Zagrożenia Epidemiologicznego SARS-CoV-2, wywołującym chorobę COVID-19.</w:t>
      </w:r>
    </w:p>
    <w:p w:rsidR="000565EE" w:rsidRPr="0047251B" w:rsidRDefault="000565EE" w:rsidP="0096778F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78F" w:rsidRDefault="0047251B" w:rsidP="009677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Zatwierdzono na Radzie Pedagogicznej dnia 27.08.2020 r. </w:t>
      </w:r>
    </w:p>
    <w:p w:rsidR="0047251B" w:rsidRDefault="0047251B" w:rsidP="0096778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251B" w:rsidRPr="0047251B" w:rsidRDefault="0047251B" w:rsidP="0047251B">
      <w:pPr>
        <w:jc w:val="right"/>
        <w:rPr>
          <w:rFonts w:ascii="Times New Roman" w:hAnsi="Times New Roman" w:cs="Times New Roman"/>
          <w:sz w:val="26"/>
          <w:szCs w:val="26"/>
        </w:rPr>
      </w:pPr>
      <w:r w:rsidRPr="0047251B">
        <w:rPr>
          <w:rFonts w:ascii="Times New Roman" w:hAnsi="Times New Roman" w:cs="Times New Roman"/>
          <w:sz w:val="26"/>
          <w:szCs w:val="26"/>
        </w:rPr>
        <w:t>Kierownik świetlicy</w:t>
      </w:r>
    </w:p>
    <w:p w:rsidR="0047251B" w:rsidRPr="0047251B" w:rsidRDefault="0047251B" w:rsidP="0047251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Pr="0047251B">
        <w:rPr>
          <w:rFonts w:ascii="Times New Roman" w:hAnsi="Times New Roman" w:cs="Times New Roman"/>
          <w:sz w:val="26"/>
          <w:szCs w:val="26"/>
        </w:rPr>
        <w:t>Wioletta Stępień</w:t>
      </w:r>
    </w:p>
    <w:sectPr w:rsidR="0047251B" w:rsidRPr="0047251B" w:rsidSect="008C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DA4"/>
    <w:rsid w:val="000565EE"/>
    <w:rsid w:val="001C3961"/>
    <w:rsid w:val="00215688"/>
    <w:rsid w:val="002616C3"/>
    <w:rsid w:val="002F499C"/>
    <w:rsid w:val="003D4DA4"/>
    <w:rsid w:val="0047251B"/>
    <w:rsid w:val="00776ED3"/>
    <w:rsid w:val="008C77B1"/>
    <w:rsid w:val="0096778F"/>
    <w:rsid w:val="00A471CD"/>
    <w:rsid w:val="00C06D74"/>
    <w:rsid w:val="00D4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6</cp:revision>
  <cp:lastPrinted>2020-08-25T06:13:00Z</cp:lastPrinted>
  <dcterms:created xsi:type="dcterms:W3CDTF">2020-08-25T05:11:00Z</dcterms:created>
  <dcterms:modified xsi:type="dcterms:W3CDTF">2020-11-24T21:49:00Z</dcterms:modified>
</cp:coreProperties>
</file>