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0FE8" w:rsidRDefault="00122BD3">
      <w:pPr>
        <w:rPr>
          <w:rFonts w:ascii="Times New Roman" w:hAnsi="Times New Roman" w:cs="Times New Roman"/>
          <w:sz w:val="24"/>
          <w:szCs w:val="24"/>
        </w:rPr>
      </w:pPr>
      <w:r w:rsidRPr="005E0FE8">
        <w:rPr>
          <w:rFonts w:ascii="Times New Roman" w:hAnsi="Times New Roman" w:cs="Times New Roman"/>
          <w:sz w:val="24"/>
          <w:szCs w:val="24"/>
        </w:rPr>
        <w:t>Charakterystyka szkół</w:t>
      </w: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3119"/>
        <w:gridCol w:w="2515"/>
      </w:tblGrid>
      <w:tr w:rsidR="005E0FE8" w:rsidRPr="005E0FE8" w:rsidTr="005E0FE8">
        <w:tc>
          <w:tcPr>
            <w:tcW w:w="2235" w:type="dxa"/>
          </w:tcPr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Szkoła Branżowa 1. stopnia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Ile trwa nauka?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4 lata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3 lata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Jakie są egzaminy?</w:t>
            </w: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Matura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Matura + egzaminy zawodowe (tyle, ile jest kwalifikacji w wybranym zawodzie</w:t>
            </w:r>
          </w:p>
        </w:tc>
        <w:tc>
          <w:tcPr>
            <w:tcW w:w="2515" w:type="dxa"/>
          </w:tcPr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Egzaminy zawodowe (tyle, ile jest kwalifikacji</w:t>
            </w:r>
            <w:r w:rsidRPr="005E0FE8">
              <w:rPr>
                <w:rFonts w:ascii="Times New Roman" w:hAnsi="Times New Roman" w:cs="Times New Roman"/>
                <w:sz w:val="24"/>
                <w:szCs w:val="24"/>
              </w:rPr>
              <w:br/>
              <w:t>w wybranym zawodzie)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 xml:space="preserve">Jakie są przedmioty szkolne? </w:t>
            </w: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Ogólne - takie jak w szkole podstawowej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Ogólne i zawodowe np. obsługa maszyn, rachunkowość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 xml:space="preserve">Ogólne i zawodowe (ale z roku na rok jest więcej zawodowych </w:t>
            </w:r>
            <w:r w:rsidRPr="005E0FE8">
              <w:rPr>
                <w:rFonts w:ascii="Times New Roman" w:hAnsi="Times New Roman" w:cs="Times New Roman"/>
                <w:sz w:val="24"/>
                <w:szCs w:val="24"/>
              </w:rPr>
              <w:br/>
              <w:t>i mniej ogólnych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Ile można wybrać rozszerzeń</w:t>
            </w: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maksymalnie 3 + język obcy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maksymalnie 2 + język obcy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brak rozszerzeń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Co można robić dalej po ukończeniu tej szkoły?</w:t>
            </w: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praca, studia jednolite lub licencjackie, szkoła policealna, KKZ, kursy, szkolenia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praca, studia jednolite lub licencjackie, szkoła policealna, KKZ, kursy, szkolenia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praca, KKZ, kursy, szkolenia, szkoła branżowa 2. stopnia (po której można zdać maturę)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Przykładowe zawody/profile</w:t>
            </w:r>
          </w:p>
        </w:tc>
        <w:tc>
          <w:tcPr>
            <w:tcW w:w="2551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•matematyczno-fizyczny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matematyczno – informatyczny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ratowniczy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artystyczny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teatralny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matematyczno- językowy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•matematyczno-geograficzny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biologiczno-językowy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biologiczno-chemiczny</w:t>
            </w:r>
          </w:p>
        </w:tc>
        <w:tc>
          <w:tcPr>
            <w:tcW w:w="3119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•technik odnawialnych źródeł energii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technik mechatronik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technik logistyk</w:t>
            </w:r>
          </w:p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technik weterynarii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technik architektury krajobrazu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technik analityk</w:t>
            </w:r>
          </w:p>
        </w:tc>
        <w:tc>
          <w:tcPr>
            <w:tcW w:w="251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•fryzjer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jubiler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kucharz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mechanik motocyklowy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piekarz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stolarz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ogrodnik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elektryk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elektronik</w:t>
            </w:r>
          </w:p>
          <w:p w:rsidR="00122BD3" w:rsidRPr="005E0FE8" w:rsidRDefault="00122BD3" w:rsidP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• mechatronik</w:t>
            </w:r>
          </w:p>
        </w:tc>
      </w:tr>
      <w:tr w:rsidR="005E0FE8" w:rsidRPr="005E0FE8" w:rsidTr="005E0FE8">
        <w:tc>
          <w:tcPr>
            <w:tcW w:w="2235" w:type="dxa"/>
          </w:tcPr>
          <w:p w:rsidR="00122BD3" w:rsidRPr="005E0FE8" w:rsidRDefault="0012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BD3" w:rsidRPr="005E0FE8" w:rsidRDefault="005E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Więcej informacjiwww.otouczelnie.pl</w:t>
            </w:r>
          </w:p>
        </w:tc>
        <w:tc>
          <w:tcPr>
            <w:tcW w:w="3119" w:type="dxa"/>
          </w:tcPr>
          <w:p w:rsidR="005E0FE8" w:rsidRPr="005E0FE8" w:rsidRDefault="005E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 xml:space="preserve">Więcej </w:t>
            </w:r>
            <w:proofErr w:type="spellStart"/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informacji:www.otouczelnie.plwww.doradztwo.ore</w:t>
            </w:r>
            <w:proofErr w:type="spellEnd"/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BD3" w:rsidRPr="005E0FE8" w:rsidRDefault="005E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edu.plwww.brp.edu.pl</w:t>
            </w:r>
          </w:p>
        </w:tc>
        <w:tc>
          <w:tcPr>
            <w:tcW w:w="2515" w:type="dxa"/>
          </w:tcPr>
          <w:p w:rsidR="00122BD3" w:rsidRPr="005E0FE8" w:rsidRDefault="005E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8">
              <w:rPr>
                <w:rFonts w:ascii="Times New Roman" w:hAnsi="Times New Roman" w:cs="Times New Roman"/>
                <w:sz w:val="24"/>
                <w:szCs w:val="24"/>
              </w:rPr>
              <w:t>Więcej informacji:www.doradztwo.ore.edu.plwww.brp.edu.pl</w:t>
            </w:r>
          </w:p>
        </w:tc>
      </w:tr>
    </w:tbl>
    <w:p w:rsidR="00122BD3" w:rsidRPr="005E0FE8" w:rsidRDefault="00122BD3">
      <w:pPr>
        <w:rPr>
          <w:rFonts w:ascii="Times New Roman" w:hAnsi="Times New Roman" w:cs="Times New Roman"/>
          <w:sz w:val="24"/>
          <w:szCs w:val="24"/>
        </w:rPr>
      </w:pPr>
    </w:p>
    <w:sectPr w:rsidR="00122BD3" w:rsidRPr="005E0FE8" w:rsidSect="00122B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2BD3"/>
    <w:rsid w:val="00122BD3"/>
    <w:rsid w:val="005E0FE8"/>
    <w:rsid w:val="00C3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4</cp:revision>
  <dcterms:created xsi:type="dcterms:W3CDTF">2020-03-30T10:03:00Z</dcterms:created>
  <dcterms:modified xsi:type="dcterms:W3CDTF">2020-03-30T10:26:00Z</dcterms:modified>
</cp:coreProperties>
</file>