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A" w:rsidRPr="003350CB" w:rsidRDefault="00F91175" w:rsidP="00B727F8">
      <w:pPr>
        <w:pStyle w:val="tytukartkwki"/>
        <w:rPr>
          <w:color w:val="auto"/>
        </w:rPr>
      </w:pPr>
      <w:r w:rsidRPr="003350CB">
        <w:rPr>
          <w:color w:val="auto"/>
        </w:rPr>
        <w:t xml:space="preserve">Karta pracy. </w:t>
      </w:r>
    </w:p>
    <w:p w:rsidR="003350CB" w:rsidRPr="003350CB" w:rsidRDefault="00B727F8" w:rsidP="00B727F8">
      <w:pPr>
        <w:pStyle w:val="tytukartkwki"/>
        <w:rPr>
          <w:color w:val="auto"/>
        </w:rPr>
      </w:pPr>
      <w:r w:rsidRPr="003350CB">
        <w:rPr>
          <w:color w:val="auto"/>
        </w:rPr>
        <w:t>Apteczka pierwszej pomocy</w:t>
      </w:r>
      <w:r w:rsidR="00F91175" w:rsidRPr="003350CB">
        <w:rPr>
          <w:color w:val="auto"/>
        </w:rPr>
        <w:t>.</w:t>
      </w:r>
      <w:r w:rsidR="00D9548A" w:rsidRPr="003350CB">
        <w:rPr>
          <w:color w:val="auto"/>
        </w:rPr>
        <w:t xml:space="preserve"> Tamowanie krwotoków i krwawień.</w:t>
      </w:r>
      <w:r w:rsidR="003350CB" w:rsidRPr="003350CB">
        <w:rPr>
          <w:color w:val="auto"/>
        </w:rPr>
        <w:t xml:space="preserve"> </w:t>
      </w:r>
      <w:bookmarkStart w:id="0" w:name="_GoBack"/>
      <w:bookmarkEnd w:id="0"/>
    </w:p>
    <w:p w:rsidR="00B727F8" w:rsidRPr="003350CB" w:rsidRDefault="003350CB" w:rsidP="00B727F8">
      <w:pPr>
        <w:pStyle w:val="tytukartkwki"/>
        <w:rPr>
          <w:color w:val="auto"/>
        </w:rPr>
      </w:pPr>
      <w:r w:rsidRPr="003350CB">
        <w:rPr>
          <w:color w:val="auto"/>
        </w:rPr>
        <w:t>Złamania i zwichnięcia.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67AC59" wp14:editId="3F4BC51F">
                <wp:simplePos x="0" y="0"/>
                <wp:positionH relativeFrom="margin">
                  <wp:posOffset>2170430</wp:posOffset>
                </wp:positionH>
                <wp:positionV relativeFrom="paragraph">
                  <wp:posOffset>135483</wp:posOffset>
                </wp:positionV>
                <wp:extent cx="3450590" cy="1404620"/>
                <wp:effectExtent l="0" t="0" r="16510" b="23495"/>
                <wp:wrapSquare wrapText="bothSides"/>
                <wp:docPr id="2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0.9pt;margin-top:10.65pt;width:271.7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Wymień po 2 przykłady środków, które powinny się znaleźć w apteczce pierwszej pomocy: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a) materiałów opatrunkowych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b) środków trwałych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c) środków ochrony osobistej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D9548A" w:rsidRPr="00B727F8" w:rsidRDefault="00D9548A" w:rsidP="00D9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. Wymień 3 przypadki urazów, w których zakłada się opatrunek osłaniający. </w:t>
      </w:r>
    </w:p>
    <w:p w:rsidR="00D9548A" w:rsidRPr="00C60AA0" w:rsidRDefault="00D9548A" w:rsidP="00D9548A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548A" w:rsidRPr="00C60AA0" w:rsidRDefault="00D9548A" w:rsidP="00D9548A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548A" w:rsidRPr="00C60AA0" w:rsidRDefault="00D9548A" w:rsidP="00D9548A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548A" w:rsidRPr="00B727F8" w:rsidRDefault="00D9548A" w:rsidP="00D95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48A" w:rsidRPr="00B727F8" w:rsidRDefault="00D9548A" w:rsidP="00D9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. Wymień 3 przykłady środków zastępczych, których można użyć do tamowania krwotoku, kiedy brak środków opatrunkowych. </w:t>
      </w:r>
    </w:p>
    <w:p w:rsidR="00D9548A" w:rsidRPr="00C60AA0" w:rsidRDefault="00D9548A" w:rsidP="00D9548A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548A" w:rsidRPr="00C60AA0" w:rsidRDefault="00D9548A" w:rsidP="00D9548A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548A" w:rsidRPr="00C60AA0" w:rsidRDefault="00D9548A" w:rsidP="00D9548A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548A" w:rsidRPr="00B727F8" w:rsidRDefault="00D9548A" w:rsidP="00D95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48A" w:rsidRPr="00B727F8" w:rsidRDefault="00D9548A" w:rsidP="00D95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. Oceń prawdziwość podanych zdań dotyczących tamowania krwawień. Zaznacz P,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7F8">
        <w:rPr>
          <w:rFonts w:ascii="Times New Roman" w:hAnsi="Times New Roman" w:cs="Times New Roman"/>
          <w:b/>
          <w:sz w:val="24"/>
          <w:szCs w:val="24"/>
        </w:rPr>
        <w:t>jeśli zdanie jest prawdziwe, lub F, jeśli jest fałszywe.</w:t>
      </w:r>
    </w:p>
    <w:tbl>
      <w:tblPr>
        <w:tblStyle w:val="Tabela-Siatka"/>
        <w:tblpPr w:leftFromText="141" w:rightFromText="141" w:vertAnchor="text" w:horzAnchor="margin" w:tblpY="-38"/>
        <w:tblOverlap w:val="never"/>
        <w:tblW w:w="9019" w:type="dxa"/>
        <w:tblLook w:val="04A0" w:firstRow="1" w:lastRow="0" w:firstColumn="1" w:lastColumn="0" w:noHBand="0" w:noVBand="1"/>
      </w:tblPr>
      <w:tblGrid>
        <w:gridCol w:w="6799"/>
        <w:gridCol w:w="1110"/>
        <w:gridCol w:w="1110"/>
      </w:tblGrid>
      <w:tr w:rsidR="00D9548A" w:rsidRPr="00B727F8" w:rsidTr="008F509A">
        <w:trPr>
          <w:trHeight w:val="567"/>
        </w:trPr>
        <w:tc>
          <w:tcPr>
            <w:tcW w:w="6799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Zdanie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D9548A" w:rsidRPr="00B727F8" w:rsidTr="008F509A">
        <w:trPr>
          <w:trHeight w:val="680"/>
        </w:trPr>
        <w:tc>
          <w:tcPr>
            <w:tcW w:w="6799" w:type="dxa"/>
            <w:vAlign w:val="center"/>
          </w:tcPr>
          <w:p w:rsidR="00D9548A" w:rsidRPr="00B727F8" w:rsidRDefault="00D9548A" w:rsidP="008F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1. Przed opatrzeniem rany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wyjąć ciało obce (np. wbity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kawałek szkła), które w niej tkwi.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D9548A" w:rsidRPr="00B727F8" w:rsidTr="008F509A">
        <w:trPr>
          <w:trHeight w:val="680"/>
        </w:trPr>
        <w:tc>
          <w:tcPr>
            <w:tcW w:w="6799" w:type="dxa"/>
            <w:vAlign w:val="center"/>
          </w:tcPr>
          <w:p w:rsidR="00D9548A" w:rsidRPr="00B727F8" w:rsidRDefault="00D9548A" w:rsidP="008F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2. Podczas opatrywania rany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należy dotykać ani rany, ani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powierzchni opatrunku.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D9548A" w:rsidRPr="00B727F8" w:rsidTr="008F509A">
        <w:trPr>
          <w:trHeight w:val="680"/>
        </w:trPr>
        <w:tc>
          <w:tcPr>
            <w:tcW w:w="6799" w:type="dxa"/>
            <w:vAlign w:val="center"/>
          </w:tcPr>
          <w:p w:rsidR="00D9548A" w:rsidRPr="00B727F8" w:rsidRDefault="00D9548A" w:rsidP="008F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3. Osoba, która ma krwotok z nosa, powinna odgiąć głowę do tyłu. 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D9548A" w:rsidRPr="00B727F8" w:rsidTr="008F509A">
        <w:trPr>
          <w:trHeight w:val="680"/>
        </w:trPr>
        <w:tc>
          <w:tcPr>
            <w:tcW w:w="6799" w:type="dxa"/>
            <w:vAlign w:val="center"/>
          </w:tcPr>
          <w:p w:rsidR="00D9548A" w:rsidRPr="00B727F8" w:rsidRDefault="00D9548A" w:rsidP="008F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4. Opatrywanych ran nie należy przemywać spirytusem lub jodyną. 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D9548A" w:rsidRPr="00B727F8" w:rsidTr="008F509A">
        <w:trPr>
          <w:trHeight w:val="680"/>
        </w:trPr>
        <w:tc>
          <w:tcPr>
            <w:tcW w:w="6799" w:type="dxa"/>
            <w:vAlign w:val="center"/>
          </w:tcPr>
          <w:p w:rsidR="00D9548A" w:rsidRPr="00B727F8" w:rsidRDefault="00D9548A" w:rsidP="008F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5. Opatrunek gazowy powinien pokrywać ranę oraz nieuszkodzoną skórę wokół rany.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D9548A" w:rsidRPr="00B727F8" w:rsidRDefault="00D9548A" w:rsidP="008F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D9548A" w:rsidRDefault="00D9548A" w:rsidP="00D9548A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55" w:rsidRPr="00B727F8" w:rsidRDefault="00195855" w:rsidP="00195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27F8">
        <w:rPr>
          <w:rFonts w:ascii="Times New Roman" w:hAnsi="Times New Roman" w:cs="Times New Roman"/>
          <w:b/>
          <w:sz w:val="24"/>
          <w:szCs w:val="24"/>
        </w:rPr>
        <w:t>. Wymień 4 objawy złamania.</w:t>
      </w:r>
    </w:p>
    <w:p w:rsidR="00195855" w:rsidRPr="00C60AA0" w:rsidRDefault="00195855" w:rsidP="00195855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5855" w:rsidRPr="00C60AA0" w:rsidRDefault="00195855" w:rsidP="00195855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5855" w:rsidRPr="00C60AA0" w:rsidRDefault="00195855" w:rsidP="00195855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5855" w:rsidRPr="00C60AA0" w:rsidRDefault="00195855" w:rsidP="00195855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5855" w:rsidRPr="00B727F8" w:rsidRDefault="00195855" w:rsidP="00195855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5855" w:rsidRPr="00B727F8" w:rsidRDefault="00195855" w:rsidP="00195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. Omów sposób udzielenia pierwszej pomocy w przypadku złamania </w:t>
      </w:r>
      <w:r>
        <w:rPr>
          <w:rFonts w:ascii="Times New Roman" w:hAnsi="Times New Roman" w:cs="Times New Roman"/>
          <w:b/>
          <w:sz w:val="24"/>
          <w:szCs w:val="24"/>
        </w:rPr>
        <w:t>kości podudzia</w:t>
      </w:r>
      <w:r w:rsidRPr="00B727F8">
        <w:rPr>
          <w:rFonts w:ascii="Times New Roman" w:hAnsi="Times New Roman" w:cs="Times New Roman"/>
          <w:b/>
          <w:sz w:val="24"/>
          <w:szCs w:val="24"/>
        </w:rPr>
        <w:t>, kiedy dostępne są tylko bandaże i środki zastępcze.</w:t>
      </w:r>
    </w:p>
    <w:p w:rsidR="00195855" w:rsidRPr="003355DB" w:rsidRDefault="00195855" w:rsidP="001958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195855" w:rsidRPr="003355DB" w:rsidRDefault="00195855" w:rsidP="001958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195855" w:rsidRPr="003355DB" w:rsidRDefault="00195855" w:rsidP="001958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195855" w:rsidRPr="003355DB" w:rsidRDefault="00195855" w:rsidP="0019585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195855" w:rsidRPr="00B727F8" w:rsidRDefault="00195855" w:rsidP="00D9548A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94" w:rsidRDefault="00401894" w:rsidP="0048000E">
      <w:pPr>
        <w:spacing w:after="0" w:line="240" w:lineRule="auto"/>
      </w:pPr>
      <w:r>
        <w:separator/>
      </w:r>
    </w:p>
  </w:endnote>
  <w:endnote w:type="continuationSeparator" w:id="0">
    <w:p w:rsidR="00401894" w:rsidRDefault="00401894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94" w:rsidRDefault="00401894" w:rsidP="0048000E">
      <w:pPr>
        <w:spacing w:after="0" w:line="240" w:lineRule="auto"/>
      </w:pPr>
      <w:r>
        <w:separator/>
      </w:r>
    </w:p>
  </w:footnote>
  <w:footnote w:type="continuationSeparator" w:id="0">
    <w:p w:rsidR="00401894" w:rsidRDefault="00401894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-504967</wp:posOffset>
                  </wp:positionH>
                  <wp:positionV relativeFrom="page">
                    <wp:posOffset>423081</wp:posOffset>
                  </wp:positionV>
                  <wp:extent cx="504967" cy="240712"/>
                  <wp:effectExtent l="0" t="0" r="9525" b="6985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04967" cy="240712"/>
                            <a:chOff x="120" y="349"/>
                            <a:chExt cx="3544" cy="315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" y="349"/>
                              <a:ext cx="2822" cy="314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7" style="position:absolute;left:0;text-align:left;margin-left:-39.75pt;margin-top:33.3pt;width:39.75pt;height:18.95pt;flip:x;z-index:-251649536;mso-position-horizontal-relative:page;mso-position-vertical-relative:page" coordorigin="120,349" coordsize="354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">
                  <v:rect id="Rectangle 7" o:spid="_x0000_s1028" style="position:absolute;left:120;top:349;width:72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McQA&#10;AADaAAAADwAAAGRycy9kb3ducmV2LnhtbESP3YrCMBSE7wXfIRxhb2RNtSDaNYouyOrFXvjzAGeb&#10;s021OSlNVqtPb4QFL4eZ+YaZLVpbiQs1vnSsYDhIQBDnTpdcKDge1u8TED4ga6wck4IbeVjMu50Z&#10;ZtpdeUeXfShEhLDPUIEJoc6k9Lkhi37gauLo/brGYoiyKaRu8BrhtpKjJBlLiyXHBYM1fRrKz/s/&#10;q2B3Sr+35Tj5+jks69RM77SqQl+pt167/AARqA2v8H97oxWk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DHEAAAA2gAAAA8AAAAAAAAAAAAAAAAAmAIAAGRycy9k&#10;b3ducmV2LnhtbFBLBQYAAAAABAAEAPUAAACJAw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2;top:349;width:282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iNsEA&#10;AADaAAAADwAAAGRycy9kb3ducmV2LnhtbESPUWvCQBCE3wv+h2MF3+qlgiVETymi1Tcx+gPW3DZJ&#10;ze3F3Fbjv/cKhT4OM/MNM1/2rlE36kLt2cDbOAFFXHhbc2ngdNy8pqCCIFtsPJOBBwVYLgYvc8ys&#10;v/OBbrmUKkI4ZGigEmkzrUNRkcMw9i1x9L5851Ci7EptO7xHuGv0JEnetcOa40KFLa0qKi75jzOQ&#10;S/ror5NzKp+Xb1mvDtvjfs3GjIb9xwyUUC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4jbBAAAA2gAAAA8AAAAAAAAAAAAAAAAAmAIAAGRycy9kb3du&#10;cmV2LnhtbFBLBQYAAAAABAAEAPUAAACGAwAAAAA=&#10;" fillcolor="#b0c803" stroked="f">
                    <v:textbox>
                      <w:txbxContent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3350CB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0E"/>
    <w:rsid w:val="000151D5"/>
    <w:rsid w:val="000A5822"/>
    <w:rsid w:val="000A6E29"/>
    <w:rsid w:val="000F3D31"/>
    <w:rsid w:val="00195855"/>
    <w:rsid w:val="001D421E"/>
    <w:rsid w:val="001E59B5"/>
    <w:rsid w:val="00250889"/>
    <w:rsid w:val="00277001"/>
    <w:rsid w:val="00305696"/>
    <w:rsid w:val="003350CB"/>
    <w:rsid w:val="003B052C"/>
    <w:rsid w:val="00401894"/>
    <w:rsid w:val="004668B7"/>
    <w:rsid w:val="0048000E"/>
    <w:rsid w:val="004C6DF8"/>
    <w:rsid w:val="00550B7A"/>
    <w:rsid w:val="00582CBB"/>
    <w:rsid w:val="005D6161"/>
    <w:rsid w:val="005D79E8"/>
    <w:rsid w:val="005E27DC"/>
    <w:rsid w:val="00623C02"/>
    <w:rsid w:val="007346F8"/>
    <w:rsid w:val="007572FD"/>
    <w:rsid w:val="007A3ABC"/>
    <w:rsid w:val="007D72C8"/>
    <w:rsid w:val="00833238"/>
    <w:rsid w:val="00876209"/>
    <w:rsid w:val="008E4DE0"/>
    <w:rsid w:val="009302BD"/>
    <w:rsid w:val="009A059E"/>
    <w:rsid w:val="00B53369"/>
    <w:rsid w:val="00B727F8"/>
    <w:rsid w:val="00B85FCE"/>
    <w:rsid w:val="00BB66E0"/>
    <w:rsid w:val="00BB783E"/>
    <w:rsid w:val="00BC02BD"/>
    <w:rsid w:val="00BE5E97"/>
    <w:rsid w:val="00C60AA0"/>
    <w:rsid w:val="00D657D7"/>
    <w:rsid w:val="00D9548A"/>
    <w:rsid w:val="00E03A84"/>
    <w:rsid w:val="00E43D8D"/>
    <w:rsid w:val="00E8799F"/>
    <w:rsid w:val="00F056E9"/>
    <w:rsid w:val="00F432F9"/>
    <w:rsid w:val="00F511DE"/>
    <w:rsid w:val="00F91175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Tarnowska</dc:creator>
  <cp:lastModifiedBy>Kowalski Ryszard</cp:lastModifiedBy>
  <cp:revision>7</cp:revision>
  <dcterms:created xsi:type="dcterms:W3CDTF">2020-03-12T20:44:00Z</dcterms:created>
  <dcterms:modified xsi:type="dcterms:W3CDTF">2020-03-12T21:02:00Z</dcterms:modified>
</cp:coreProperties>
</file>