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86" w:rsidRPr="00591886" w:rsidRDefault="00591886" w:rsidP="00591886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886">
        <w:rPr>
          <w:rFonts w:ascii="Times New Roman" w:eastAsia="Calibri" w:hAnsi="Times New Roman" w:cs="Times New Roman"/>
          <w:b/>
          <w:sz w:val="28"/>
          <w:szCs w:val="28"/>
        </w:rPr>
        <w:t>KRZYŻÓWKA</w:t>
      </w: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Tabela-Siatka1"/>
        <w:tblW w:w="10065" w:type="dxa"/>
        <w:tblInd w:w="-567" w:type="dxa"/>
        <w:tblLayout w:type="fixed"/>
        <w:tblLook w:val="0600" w:firstRow="0" w:lastRow="0" w:firstColumn="0" w:lastColumn="0" w:noHBand="1" w:noVBand="1"/>
      </w:tblPr>
      <w:tblGrid>
        <w:gridCol w:w="425"/>
        <w:gridCol w:w="4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74"/>
        <w:gridCol w:w="151"/>
        <w:gridCol w:w="142"/>
      </w:tblGrid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4"/>
          <w:wAfter w:w="1134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  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AF1BE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3"/>
          <w:wAfter w:w="56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2"/>
          <w:wAfter w:w="293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886" w:rsidRPr="00591886" w:rsidTr="00591886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1886">
              <w:rPr>
                <w:rFonts w:ascii="Calibri" w:eastAsia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86" w:rsidRPr="00591886" w:rsidRDefault="00591886" w:rsidP="005918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rPr>
          <w:rFonts w:ascii="Calibri" w:eastAsia="Calibri" w:hAnsi="Calibri" w:cs="Times New Roman"/>
        </w:rPr>
      </w:pPr>
    </w:p>
    <w:p w:rsidR="00591886" w:rsidRPr="00591886" w:rsidRDefault="00591886" w:rsidP="00591886">
      <w:pPr>
        <w:spacing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91886">
        <w:rPr>
          <w:rFonts w:ascii="Arial" w:eastAsia="Calibri" w:hAnsi="Arial" w:cs="Arial"/>
          <w:b/>
          <w:sz w:val="32"/>
          <w:szCs w:val="32"/>
        </w:rPr>
        <w:lastRenderedPageBreak/>
        <w:t xml:space="preserve">KRZYŻÓWKA                                                                                                                                                                                                      </w:t>
      </w:r>
    </w:p>
    <w:p w:rsidR="00591886" w:rsidRPr="00591886" w:rsidRDefault="00591886" w:rsidP="00591886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Ponowne wykorzystywanie surowców wtórnych i odpadów. </w:t>
      </w:r>
    </w:p>
    <w:p w:rsidR="00591886" w:rsidRPr="00591886" w:rsidRDefault="00AF1BEB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hyperlink r:id="rId5" w:anchor="pl" w:tooltip="dbać" w:history="1">
        <w:r w:rsidR="00591886" w:rsidRPr="00591886">
          <w:rPr>
            <w:rFonts w:eastAsia="Calibri" w:cstheme="minorHAnsi"/>
            <w:sz w:val="24"/>
            <w:szCs w:val="24"/>
          </w:rPr>
          <w:t>Dbanie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6" w:anchor="pl" w:tooltip="o" w:history="1">
        <w:r w:rsidR="00591886" w:rsidRPr="00591886">
          <w:rPr>
            <w:rFonts w:eastAsia="Calibri" w:cstheme="minorHAnsi"/>
            <w:sz w:val="24"/>
            <w:szCs w:val="24"/>
          </w:rPr>
          <w:t>o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7" w:anchor="pl" w:tooltip="to" w:history="1">
        <w:r w:rsidR="00591886" w:rsidRPr="00591886">
          <w:rPr>
            <w:rFonts w:eastAsia="Calibri" w:cstheme="minorHAnsi"/>
            <w:sz w:val="24"/>
            <w:szCs w:val="24"/>
          </w:rPr>
          <w:t>to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, </w:t>
      </w:r>
      <w:hyperlink r:id="rId8" w:anchor="pl" w:tooltip="aby" w:history="1">
        <w:r w:rsidR="00591886" w:rsidRPr="00591886">
          <w:rPr>
            <w:rFonts w:eastAsia="Calibri" w:cstheme="minorHAnsi"/>
            <w:sz w:val="24"/>
            <w:szCs w:val="24"/>
          </w:rPr>
          <w:t>aby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9" w:anchor="pl" w:tooltip="coś" w:history="1">
        <w:r w:rsidR="00591886" w:rsidRPr="00591886">
          <w:rPr>
            <w:rFonts w:eastAsia="Calibri" w:cstheme="minorHAnsi"/>
            <w:sz w:val="24"/>
            <w:szCs w:val="24"/>
          </w:rPr>
          <w:t>coś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10" w:anchor="pl" w:tooltip="zniszczyć się" w:history="1">
        <w:r w:rsidR="00591886" w:rsidRPr="00591886">
          <w:rPr>
            <w:rFonts w:eastAsia="Calibri" w:cstheme="minorHAnsi"/>
            <w:sz w:val="24"/>
            <w:szCs w:val="24"/>
          </w:rPr>
          <w:t>się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11" w:anchor="pl" w:tooltip="nie" w:history="1">
        <w:r w:rsidR="00591886" w:rsidRPr="00591886">
          <w:rPr>
            <w:rFonts w:eastAsia="Calibri" w:cstheme="minorHAnsi"/>
            <w:sz w:val="24"/>
            <w:szCs w:val="24"/>
          </w:rPr>
          <w:t>nie</w:t>
        </w:r>
      </w:hyperlink>
      <w:r w:rsidR="00591886" w:rsidRPr="00591886">
        <w:rPr>
          <w:rFonts w:eastAsia="Calibri" w:cstheme="minorHAnsi"/>
          <w:sz w:val="24"/>
          <w:szCs w:val="24"/>
        </w:rPr>
        <w:t xml:space="preserve"> </w:t>
      </w:r>
      <w:hyperlink r:id="rId12" w:anchor="pl" w:tooltip="zniszczyć się" w:history="1">
        <w:r w:rsidR="00591886" w:rsidRPr="00591886">
          <w:rPr>
            <w:rFonts w:eastAsia="Calibri" w:cstheme="minorHAnsi"/>
            <w:sz w:val="24"/>
            <w:szCs w:val="24"/>
          </w:rPr>
          <w:t>zniszczyło</w:t>
        </w:r>
      </w:hyperlink>
      <w:r w:rsidR="00591886" w:rsidRPr="00591886">
        <w:rPr>
          <w:rFonts w:eastAsia="Calibri" w:cstheme="minorHAnsi"/>
          <w:sz w:val="24"/>
          <w:szCs w:val="24"/>
        </w:rPr>
        <w:t>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Biegnie przez środek drzewa.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Z tego drzewa produkuje się min. zapałki.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Niszczy wszystko! Dlatego dzieciom nie wolno bawić się zapałkami.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Wykonuje się z niego instrumenty muzyczne.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Surowce …można je ponownie wykorzystać.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Na podstawie ich liczby można określić wiek drzewa.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 xml:space="preserve">Jedna z dziedzin działalności, gdzie znalazło zastosowanie drewno. 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Cienki arkusz drewna, stosowany min. na okleiny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Jedna z właściwości drewna.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Otrzymujemy ją w tartaku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Materiał drewnopochodny.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Jedno z narzędzi do obróbki drewna.</w:t>
      </w:r>
    </w:p>
    <w:p w:rsidR="00591886" w:rsidRPr="00591886" w:rsidRDefault="00591886" w:rsidP="00591886">
      <w:pPr>
        <w:numPr>
          <w:ilvl w:val="0"/>
          <w:numId w:val="1"/>
        </w:numPr>
        <w:spacing w:line="254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91886">
        <w:rPr>
          <w:rFonts w:eastAsia="Calibri" w:cstheme="minorHAnsi"/>
          <w:sz w:val="24"/>
          <w:szCs w:val="24"/>
        </w:rPr>
        <w:t>Chroni drewno przed działaniem szkodliwych warunków atmosferycznych.</w:t>
      </w:r>
    </w:p>
    <w:p w:rsidR="00591886" w:rsidRPr="00591886" w:rsidRDefault="00591886" w:rsidP="00591886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1886" w:rsidRPr="00591886" w:rsidRDefault="00591886" w:rsidP="00591886">
      <w:pPr>
        <w:spacing w:line="254" w:lineRule="auto"/>
        <w:jc w:val="right"/>
        <w:rPr>
          <w:rFonts w:ascii="Arial" w:eastAsia="Calibri" w:hAnsi="Arial" w:cs="Arial"/>
          <w:b/>
          <w:sz w:val="52"/>
          <w:szCs w:val="52"/>
        </w:rPr>
      </w:pPr>
      <w:r w:rsidRPr="00591886">
        <w:rPr>
          <w:rFonts w:ascii="Arial" w:eastAsia="Calibri" w:hAnsi="Arial" w:cs="Arial"/>
          <w:b/>
          <w:sz w:val="52"/>
          <w:szCs w:val="52"/>
        </w:rPr>
        <w:sym w:font="Wingdings" w:char="F04A"/>
      </w:r>
    </w:p>
    <w:p w:rsidR="00591886" w:rsidRPr="00591886" w:rsidRDefault="00591886" w:rsidP="00591886">
      <w:pPr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644F4" w:rsidRDefault="00F644F4"/>
    <w:sectPr w:rsidR="00F6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806"/>
    <w:multiLevelType w:val="hybridMultilevel"/>
    <w:tmpl w:val="DB0CE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6"/>
    <w:rsid w:val="00591886"/>
    <w:rsid w:val="00AF1BEB"/>
    <w:rsid w:val="00F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5FA2-F0F2-4B0A-A90C-D954909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a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to" TargetMode="External"/><Relationship Id="rId12" Type="http://schemas.openxmlformats.org/officeDocument/2006/relationships/hyperlink" Target="https://pl.wiktionary.org/wiki/zniszczy%C4%87_si%C4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o" TargetMode="External"/><Relationship Id="rId11" Type="http://schemas.openxmlformats.org/officeDocument/2006/relationships/hyperlink" Target="https://pl.wiktionary.org/wiki/nie" TargetMode="External"/><Relationship Id="rId5" Type="http://schemas.openxmlformats.org/officeDocument/2006/relationships/hyperlink" Target="https://pl.wiktionary.org/wiki/dba%C4%87" TargetMode="External"/><Relationship Id="rId10" Type="http://schemas.openxmlformats.org/officeDocument/2006/relationships/hyperlink" Target="https://pl.wiktionary.org/wiki/zniszczy%C4%87_si%C4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co%C5%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2020-03-25T21:01:00Z</dcterms:created>
  <dcterms:modified xsi:type="dcterms:W3CDTF">2020-04-01T15:04:00Z</dcterms:modified>
</cp:coreProperties>
</file>