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5C" w:rsidRDefault="0079215A">
      <w:pPr>
        <w:spacing w:after="0" w:line="259" w:lineRule="auto"/>
        <w:ind w:left="2151" w:right="0" w:firstLine="0"/>
        <w:jc w:val="left"/>
      </w:pPr>
      <w:r>
        <w:rPr>
          <w:b/>
          <w:sz w:val="28"/>
        </w:rPr>
        <w:t xml:space="preserve">Punktowy system oceniania zachowania </w:t>
      </w:r>
    </w:p>
    <w:p w:rsidR="00C6155C" w:rsidRDefault="0079215A">
      <w:pPr>
        <w:spacing w:after="0" w:line="259" w:lineRule="auto"/>
        <w:ind w:left="0" w:firstLine="0"/>
        <w:jc w:val="center"/>
      </w:pPr>
      <w:r>
        <w:rPr>
          <w:b/>
          <w:sz w:val="28"/>
        </w:rPr>
        <w:t>201</w:t>
      </w:r>
      <w:r w:rsidR="00523FA4">
        <w:rPr>
          <w:b/>
          <w:sz w:val="28"/>
        </w:rPr>
        <w:t>9</w:t>
      </w:r>
      <w:r>
        <w:rPr>
          <w:b/>
          <w:sz w:val="28"/>
        </w:rPr>
        <w:t>/20</w:t>
      </w:r>
      <w:r w:rsidR="00523FA4">
        <w:rPr>
          <w:b/>
          <w:sz w:val="28"/>
        </w:rPr>
        <w:t>20</w:t>
      </w:r>
      <w:r>
        <w:rPr>
          <w:b/>
          <w:sz w:val="28"/>
        </w:rPr>
        <w:t xml:space="preserve"> </w:t>
      </w:r>
    </w:p>
    <w:p w:rsidR="00C6155C" w:rsidRDefault="0079215A">
      <w:pPr>
        <w:spacing w:after="0" w:line="259" w:lineRule="auto"/>
        <w:ind w:left="55" w:right="0" w:firstLine="0"/>
        <w:jc w:val="center"/>
      </w:pPr>
      <w:r>
        <w:rPr>
          <w:b/>
          <w:sz w:val="28"/>
        </w:rPr>
        <w:t xml:space="preserve"> </w:t>
      </w:r>
    </w:p>
    <w:p w:rsidR="00C6155C" w:rsidRDefault="0079215A">
      <w:pPr>
        <w:spacing w:after="10" w:line="249" w:lineRule="auto"/>
        <w:ind w:left="-5" w:right="0"/>
        <w:jc w:val="left"/>
      </w:pPr>
      <w:r>
        <w:rPr>
          <w:b/>
          <w:sz w:val="24"/>
        </w:rPr>
        <w:t xml:space="preserve">Każdy wychowawca zakłada zeszyt spostrzeżeń z podziałem na poszczególne kryteria dla każdego ucznia. </w:t>
      </w:r>
    </w:p>
    <w:p w:rsidR="00C6155C" w:rsidRDefault="0079215A">
      <w:pPr>
        <w:spacing w:after="0"/>
        <w:ind w:left="0" w:right="6" w:firstLine="360"/>
      </w:pPr>
      <w:r>
        <w:t>Punktowy System Zachowania jest oparty na Kodeksie Ucznia, Programie Wychowawczym Szkoły oraz Statucie Szkoły. Ocena zachowania ucznia polega na rozpoznawaniu przez wychowawcę klasy, nauczycieli oraz uczniów danej klasy stopnia respektowania przez ucznia z</w:t>
      </w:r>
      <w:r>
        <w:t xml:space="preserve">asad współżycia społecznego i norm etycznych oraz obowiązków ucznia określonych w Statucie Szkoły. </w:t>
      </w:r>
    </w:p>
    <w:p w:rsidR="00C6155C" w:rsidRDefault="0079215A">
      <w:pPr>
        <w:spacing w:after="0" w:line="259" w:lineRule="auto"/>
        <w:ind w:left="0" w:right="0" w:firstLine="0"/>
        <w:jc w:val="left"/>
      </w:pPr>
      <w:r>
        <w:t xml:space="preserve"> </w:t>
      </w:r>
    </w:p>
    <w:p w:rsidR="00523FA4" w:rsidRDefault="0079215A">
      <w:pPr>
        <w:numPr>
          <w:ilvl w:val="0"/>
          <w:numId w:val="1"/>
        </w:numPr>
        <w:spacing w:after="0"/>
        <w:ind w:right="6" w:hanging="413"/>
      </w:pPr>
      <w:r>
        <w:t>Ocena zachowania jest oceną słowną, określoną rozporządzeniem MEN.</w:t>
      </w:r>
    </w:p>
    <w:p w:rsidR="00C6155C" w:rsidRDefault="0079215A" w:rsidP="00523FA4">
      <w:pPr>
        <w:spacing w:after="0"/>
        <w:ind w:left="773" w:right="6" w:firstLine="0"/>
      </w:pPr>
      <w:r>
        <w:t xml:space="preserve"> wzorowe              - </w:t>
      </w:r>
      <w:proofErr w:type="spellStart"/>
      <w:r>
        <w:t>wz</w:t>
      </w:r>
      <w:proofErr w:type="spellEnd"/>
      <w:r>
        <w:t xml:space="preserve"> </w:t>
      </w:r>
    </w:p>
    <w:p w:rsidR="00C6155C" w:rsidRDefault="0079215A">
      <w:pPr>
        <w:spacing w:after="2" w:line="241" w:lineRule="auto"/>
        <w:ind w:left="782" w:right="5758"/>
        <w:jc w:val="left"/>
      </w:pPr>
      <w:r>
        <w:t xml:space="preserve">bardzo dobre        - </w:t>
      </w:r>
      <w:proofErr w:type="spellStart"/>
      <w:r>
        <w:t>bdb</w:t>
      </w:r>
      <w:proofErr w:type="spellEnd"/>
      <w:r>
        <w:t xml:space="preserve"> dobre                    - </w:t>
      </w:r>
      <w:proofErr w:type="spellStart"/>
      <w:r>
        <w:t>db</w:t>
      </w:r>
      <w:proofErr w:type="spellEnd"/>
      <w:r>
        <w:t xml:space="preserve">  pop</w:t>
      </w:r>
      <w:r>
        <w:t xml:space="preserve">rawne              - pop nieodpowiednie    - </w:t>
      </w:r>
      <w:proofErr w:type="spellStart"/>
      <w:r>
        <w:t>ndp</w:t>
      </w:r>
      <w:proofErr w:type="spellEnd"/>
      <w:r>
        <w:t xml:space="preserve"> </w:t>
      </w:r>
    </w:p>
    <w:p w:rsidR="00C6155C" w:rsidRDefault="0079215A">
      <w:pPr>
        <w:ind w:left="782" w:right="6"/>
      </w:pPr>
      <w:r>
        <w:t xml:space="preserve">naganne                - </w:t>
      </w:r>
      <w:proofErr w:type="spellStart"/>
      <w:r>
        <w:t>ng</w:t>
      </w:r>
      <w:proofErr w:type="spellEnd"/>
      <w:r>
        <w:t xml:space="preserve">    </w:t>
      </w:r>
    </w:p>
    <w:p w:rsidR="00C6155C" w:rsidRDefault="0079215A">
      <w:pPr>
        <w:spacing w:after="0" w:line="259" w:lineRule="auto"/>
        <w:ind w:left="720" w:right="0" w:firstLine="0"/>
        <w:jc w:val="left"/>
      </w:pPr>
      <w:r>
        <w:t xml:space="preserve"> </w:t>
      </w:r>
    </w:p>
    <w:p w:rsidR="00C6155C" w:rsidRDefault="0079215A">
      <w:pPr>
        <w:numPr>
          <w:ilvl w:val="0"/>
          <w:numId w:val="1"/>
        </w:numPr>
        <w:spacing w:after="277"/>
        <w:ind w:right="6" w:hanging="413"/>
      </w:pPr>
      <w:r>
        <w:t xml:space="preserve">W szkole obowiązuje punktowy system oceny zachowania. </w:t>
      </w:r>
    </w:p>
    <w:p w:rsidR="00C6155C" w:rsidRDefault="0079215A">
      <w:pPr>
        <w:numPr>
          <w:ilvl w:val="0"/>
          <w:numId w:val="1"/>
        </w:numPr>
        <w:spacing w:after="278"/>
        <w:ind w:right="6" w:hanging="413"/>
      </w:pPr>
      <w:r>
        <w:t xml:space="preserve">Ocenę zachowania śródroczną i roczną ustala się na podstawie ilości punktów uzyskanych               na koniec semestru, roku wg ustalonego kryterium. Na świadectwie wystawiona jest roczna ocena zachowania ucznia.  </w:t>
      </w:r>
    </w:p>
    <w:p w:rsidR="00C6155C" w:rsidRDefault="0079215A">
      <w:pPr>
        <w:numPr>
          <w:ilvl w:val="0"/>
          <w:numId w:val="1"/>
        </w:numPr>
        <w:ind w:right="6" w:hanging="413"/>
      </w:pPr>
      <w:r>
        <w:t>Śródroczną i roczną ocenę zachowania ust</w:t>
      </w:r>
      <w:r>
        <w:t xml:space="preserve">ala się według przyjętej skali ocen, uwzględniając funkcjonowanie ucznia w środowisku szkolnymi i pozaszkolnym w szczególności:  </w:t>
      </w:r>
    </w:p>
    <w:p w:rsidR="00523FA4" w:rsidRDefault="0079215A">
      <w:pPr>
        <w:numPr>
          <w:ilvl w:val="1"/>
          <w:numId w:val="1"/>
        </w:numPr>
        <w:spacing w:after="0"/>
        <w:ind w:right="96" w:hanging="360"/>
      </w:pPr>
      <w:r>
        <w:t xml:space="preserve">respektowanie zasad współżycia społecznego i ogólnie przyjętych norm etycznych, </w:t>
      </w:r>
    </w:p>
    <w:p w:rsidR="00C6155C" w:rsidRDefault="0079215A">
      <w:pPr>
        <w:numPr>
          <w:ilvl w:val="1"/>
          <w:numId w:val="1"/>
        </w:numPr>
        <w:spacing w:after="0"/>
        <w:ind w:right="96" w:hanging="360"/>
      </w:pPr>
      <w:r>
        <w:t xml:space="preserve">aktywny udział w życiu szkoły,  </w:t>
      </w:r>
    </w:p>
    <w:p w:rsidR="00C6155C" w:rsidRDefault="0079215A">
      <w:pPr>
        <w:numPr>
          <w:ilvl w:val="1"/>
          <w:numId w:val="1"/>
        </w:numPr>
        <w:ind w:right="96" w:hanging="360"/>
      </w:pPr>
      <w:r>
        <w:t>dbałość o</w:t>
      </w:r>
      <w:r>
        <w:t xml:space="preserve"> rozwój własny,  </w:t>
      </w:r>
    </w:p>
    <w:p w:rsidR="00523FA4" w:rsidRDefault="0079215A" w:rsidP="00523FA4">
      <w:pPr>
        <w:numPr>
          <w:ilvl w:val="1"/>
          <w:numId w:val="1"/>
        </w:numPr>
        <w:spacing w:after="0"/>
        <w:ind w:right="96" w:hanging="360"/>
      </w:pPr>
      <w:r>
        <w:t xml:space="preserve">dbałość o bezpieczeństwo i zdrowie własne i innych,  </w:t>
      </w:r>
    </w:p>
    <w:p w:rsidR="00523FA4" w:rsidRDefault="0079215A" w:rsidP="00523FA4">
      <w:pPr>
        <w:numPr>
          <w:ilvl w:val="1"/>
          <w:numId w:val="1"/>
        </w:numPr>
        <w:spacing w:after="0"/>
        <w:ind w:right="96" w:hanging="360"/>
      </w:pPr>
      <w:r>
        <w:t>dbałość o honor i tradycje szkoły.</w:t>
      </w:r>
    </w:p>
    <w:p w:rsidR="00C6155C" w:rsidRDefault="0079215A" w:rsidP="00523FA4">
      <w:pPr>
        <w:spacing w:after="0"/>
        <w:ind w:left="1440" w:right="96" w:firstLine="0"/>
      </w:pPr>
      <w:r>
        <w:t xml:space="preserve">  </w:t>
      </w:r>
    </w:p>
    <w:p w:rsidR="00C6155C" w:rsidRDefault="0079215A">
      <w:pPr>
        <w:numPr>
          <w:ilvl w:val="0"/>
          <w:numId w:val="1"/>
        </w:numPr>
        <w:spacing w:after="278"/>
        <w:ind w:right="6" w:hanging="413"/>
      </w:pPr>
      <w:r>
        <w:t xml:space="preserve">Konkretnemu zachowaniu pozytywnemu lub negatywnemu przydzielona jest odpowiednia liczba punktów. Punkty  wpisywane są do zeszytu spostrzeżeń. </w:t>
      </w:r>
    </w:p>
    <w:p w:rsidR="00C6155C" w:rsidRDefault="0079215A">
      <w:pPr>
        <w:numPr>
          <w:ilvl w:val="0"/>
          <w:numId w:val="1"/>
        </w:numPr>
        <w:spacing w:after="275"/>
        <w:ind w:right="6" w:hanging="413"/>
      </w:pPr>
      <w:r>
        <w:t>In</w:t>
      </w:r>
      <w:r>
        <w:t xml:space="preserve">formacje o uczniach powinni wpisywać wszyscy nauczyciele.  </w:t>
      </w:r>
    </w:p>
    <w:p w:rsidR="00C6155C" w:rsidRDefault="0079215A">
      <w:pPr>
        <w:numPr>
          <w:ilvl w:val="0"/>
          <w:numId w:val="1"/>
        </w:numPr>
        <w:spacing w:after="278"/>
        <w:ind w:right="6" w:hanging="413"/>
      </w:pPr>
      <w:r>
        <w:t xml:space="preserve">Wychowawcy klas na początku roku szkolnego informują uczniów oraz rodziców (prawnych opiekunów) o zasadach oceny zachowania.  </w:t>
      </w:r>
    </w:p>
    <w:p w:rsidR="00C6155C" w:rsidRDefault="0079215A">
      <w:pPr>
        <w:numPr>
          <w:ilvl w:val="0"/>
          <w:numId w:val="1"/>
        </w:numPr>
        <w:ind w:right="6" w:hanging="413"/>
      </w:pPr>
      <w:r>
        <w:t xml:space="preserve">Do naniesionych uwag i punktacji mają wgląd:  </w:t>
      </w:r>
    </w:p>
    <w:p w:rsidR="00C6155C" w:rsidRDefault="0079215A">
      <w:pPr>
        <w:numPr>
          <w:ilvl w:val="2"/>
          <w:numId w:val="2"/>
        </w:numPr>
        <w:ind w:right="6" w:hanging="358"/>
      </w:pPr>
      <w:r>
        <w:t xml:space="preserve">wychowawca,  </w:t>
      </w:r>
    </w:p>
    <w:p w:rsidR="00C6155C" w:rsidRDefault="0079215A">
      <w:pPr>
        <w:numPr>
          <w:ilvl w:val="2"/>
          <w:numId w:val="2"/>
        </w:numPr>
        <w:ind w:right="6" w:hanging="358"/>
      </w:pPr>
      <w:r>
        <w:t>nauczyci</w:t>
      </w:r>
      <w:r>
        <w:t xml:space="preserve">ele,  </w:t>
      </w:r>
    </w:p>
    <w:p w:rsidR="00C6155C" w:rsidRDefault="0079215A">
      <w:pPr>
        <w:numPr>
          <w:ilvl w:val="2"/>
          <w:numId w:val="2"/>
        </w:numPr>
        <w:ind w:right="6" w:hanging="358"/>
      </w:pPr>
      <w:r>
        <w:t xml:space="preserve">dyrektor szkoły, </w:t>
      </w:r>
    </w:p>
    <w:p w:rsidR="00C6155C" w:rsidRDefault="0079215A">
      <w:pPr>
        <w:numPr>
          <w:ilvl w:val="2"/>
          <w:numId w:val="2"/>
        </w:numPr>
        <w:ind w:right="6" w:hanging="358"/>
      </w:pPr>
      <w:r>
        <w:t xml:space="preserve">pedagodzy szkolni, </w:t>
      </w:r>
    </w:p>
    <w:p w:rsidR="00523FA4" w:rsidRDefault="0079215A">
      <w:pPr>
        <w:numPr>
          <w:ilvl w:val="2"/>
          <w:numId w:val="2"/>
        </w:numPr>
        <w:spacing w:after="2" w:line="241" w:lineRule="auto"/>
        <w:ind w:right="6" w:hanging="358"/>
      </w:pPr>
      <w:r>
        <w:t xml:space="preserve">rodzice (lub prawni opiekunowie), </w:t>
      </w:r>
    </w:p>
    <w:p w:rsidR="00523FA4" w:rsidRDefault="0079215A">
      <w:pPr>
        <w:numPr>
          <w:ilvl w:val="2"/>
          <w:numId w:val="2"/>
        </w:numPr>
        <w:spacing w:after="2" w:line="241" w:lineRule="auto"/>
        <w:ind w:right="6" w:hanging="358"/>
      </w:pPr>
      <w:r>
        <w:t xml:space="preserve">rzecznik praw ucznia, </w:t>
      </w:r>
    </w:p>
    <w:p w:rsidR="00C6155C" w:rsidRDefault="0079215A">
      <w:pPr>
        <w:numPr>
          <w:ilvl w:val="2"/>
          <w:numId w:val="2"/>
        </w:numPr>
        <w:spacing w:after="2" w:line="241" w:lineRule="auto"/>
        <w:ind w:right="6" w:hanging="358"/>
      </w:pPr>
      <w:r>
        <w:t xml:space="preserve">uczniowie.  </w:t>
      </w:r>
    </w:p>
    <w:p w:rsidR="00C6155C" w:rsidRDefault="0079215A">
      <w:pPr>
        <w:spacing w:after="0" w:line="259" w:lineRule="auto"/>
        <w:ind w:left="1082" w:right="0" w:firstLine="0"/>
        <w:jc w:val="left"/>
      </w:pPr>
      <w:r>
        <w:t xml:space="preserve"> </w:t>
      </w:r>
    </w:p>
    <w:p w:rsidR="00523FA4" w:rsidRDefault="00523FA4">
      <w:pPr>
        <w:spacing w:after="0" w:line="259" w:lineRule="auto"/>
        <w:ind w:left="1082" w:right="0" w:firstLine="0"/>
        <w:jc w:val="left"/>
      </w:pPr>
    </w:p>
    <w:p w:rsidR="00523FA4" w:rsidRDefault="00523FA4">
      <w:pPr>
        <w:spacing w:after="0" w:line="259" w:lineRule="auto"/>
        <w:ind w:left="1082" w:right="0" w:firstLine="0"/>
        <w:jc w:val="left"/>
      </w:pPr>
    </w:p>
    <w:p w:rsidR="00C6155C" w:rsidRDefault="0079215A">
      <w:pPr>
        <w:numPr>
          <w:ilvl w:val="0"/>
          <w:numId w:val="1"/>
        </w:numPr>
        <w:ind w:right="6" w:hanging="413"/>
      </w:pPr>
      <w:r>
        <w:lastRenderedPageBreak/>
        <w:t xml:space="preserve">Szczegółowe zasady punktowego oceniania zachowania:   </w:t>
      </w:r>
    </w:p>
    <w:p w:rsidR="00C6155C" w:rsidRDefault="0079215A">
      <w:pPr>
        <w:numPr>
          <w:ilvl w:val="0"/>
          <w:numId w:val="3"/>
        </w:numPr>
        <w:spacing w:after="1"/>
        <w:ind w:right="6" w:hanging="360"/>
      </w:pPr>
      <w:r>
        <w:t xml:space="preserve">Każdy uczeń na początku semestru otrzymuje kredyt 100 punktów, który jest równowartością </w:t>
      </w:r>
      <w:r>
        <w:rPr>
          <w:b/>
        </w:rPr>
        <w:t>oceny  dobrej</w:t>
      </w:r>
      <w:r>
        <w:t xml:space="preserve">. Ocena wyjściowa charakteryzuje zachowanie ucznia nie budzące zastrzeżeń. Tak oceniony uczeń przestrzega zasad zapisanych w Statucie Szkoły </w:t>
      </w:r>
    </w:p>
    <w:p w:rsidR="00C6155C" w:rsidRDefault="0079215A">
      <w:pPr>
        <w:numPr>
          <w:ilvl w:val="0"/>
          <w:numId w:val="3"/>
        </w:numPr>
        <w:spacing w:after="0"/>
        <w:ind w:right="6" w:hanging="360"/>
      </w:pPr>
      <w:r>
        <w:t>W ciągu każd</w:t>
      </w:r>
      <w:r>
        <w:t xml:space="preserve">ego semestru może go zwiększyć lub zmniejszyć, co odpowiadać będzie wyższej lub niższej ocenie zachowania.  </w:t>
      </w:r>
    </w:p>
    <w:p w:rsidR="00C6155C" w:rsidRDefault="0079215A">
      <w:pPr>
        <w:numPr>
          <w:ilvl w:val="0"/>
          <w:numId w:val="3"/>
        </w:numPr>
        <w:spacing w:after="0"/>
        <w:ind w:right="6" w:hanging="360"/>
      </w:pPr>
      <w:r>
        <w:rPr>
          <w:b/>
        </w:rPr>
        <w:t>Oceny wzorowej i bardzo dobrej</w:t>
      </w:r>
      <w:r>
        <w:t xml:space="preserve"> nie może dostać uczeń, który mimo odpowiedniej liczby punktów otrzymał uwagi za picie alkoholu, palenie papierosów, </w:t>
      </w:r>
      <w:r>
        <w:t xml:space="preserve">ucieczkę z lekcji, kradzież, wymuszanie, pobicie kolegi lub inna forma agresji, aroganckie zachowanie, znieważenie słowem lub gestem w stosunku do nauczyciela, kolegów i innych pracowników szkoły, fałszowanie dokumentacji, wandalizm, przekleństwa, nękanie </w:t>
      </w:r>
      <w:r>
        <w:t xml:space="preserve">– stalking, nagrywanie. </w:t>
      </w:r>
    </w:p>
    <w:p w:rsidR="00C6155C" w:rsidRDefault="0079215A">
      <w:pPr>
        <w:numPr>
          <w:ilvl w:val="0"/>
          <w:numId w:val="3"/>
        </w:numPr>
        <w:spacing w:after="1"/>
        <w:ind w:right="6" w:hanging="360"/>
      </w:pPr>
      <w:r>
        <w:rPr>
          <w:b/>
        </w:rPr>
        <w:t>Oceny poprawnej i wyższej</w:t>
      </w:r>
      <w:r>
        <w:t xml:space="preserve"> nie może dostać uczeń, który ma więcej niż 50% nieusprawiedliwionej nieobecności w szkole, popadł w konflikt z prawem lub otrzymał naganę dyrektora. </w:t>
      </w:r>
    </w:p>
    <w:p w:rsidR="00C6155C" w:rsidRDefault="0079215A">
      <w:pPr>
        <w:numPr>
          <w:ilvl w:val="0"/>
          <w:numId w:val="3"/>
        </w:numPr>
        <w:ind w:right="6" w:hanging="360"/>
      </w:pPr>
      <w:r>
        <w:t>Śródrocznej i rocznej oceny z zachowania dokonuje się w</w:t>
      </w:r>
      <w:r>
        <w:t xml:space="preserve">edług kryterium punktowego. </w:t>
      </w:r>
    </w:p>
    <w:p w:rsidR="00C6155C" w:rsidRDefault="0079215A">
      <w:pPr>
        <w:numPr>
          <w:ilvl w:val="0"/>
          <w:numId w:val="3"/>
        </w:numPr>
        <w:ind w:right="6" w:hanging="360"/>
      </w:pPr>
      <w:r>
        <w:t xml:space="preserve">Punkty przyznaje wychowawca na podstawie wpisu do zeszytu spostrzeżeń.  </w:t>
      </w:r>
    </w:p>
    <w:p w:rsidR="00523FA4" w:rsidRDefault="0079215A">
      <w:pPr>
        <w:numPr>
          <w:ilvl w:val="0"/>
          <w:numId w:val="3"/>
        </w:numPr>
        <w:spacing w:after="0"/>
        <w:ind w:right="6" w:hanging="360"/>
      </w:pPr>
      <w:r>
        <w:t>Klasyfikacyjną ocenę zachowania wystawia wychowawca klasy po uwzględnieniu:</w:t>
      </w:r>
    </w:p>
    <w:p w:rsidR="00C6155C" w:rsidRDefault="0079215A" w:rsidP="00523FA4">
      <w:pPr>
        <w:spacing w:after="0"/>
        <w:ind w:left="720" w:right="6" w:firstLine="0"/>
      </w:pPr>
      <w:r>
        <w:t xml:space="preserve"> a) samooceny ucznia </w:t>
      </w:r>
    </w:p>
    <w:p w:rsidR="00C6155C" w:rsidRDefault="0079215A">
      <w:pPr>
        <w:numPr>
          <w:ilvl w:val="1"/>
          <w:numId w:val="3"/>
        </w:numPr>
        <w:ind w:right="6" w:hanging="240"/>
      </w:pPr>
      <w:r>
        <w:t xml:space="preserve">opinii nauczycieli uczących ucznia </w:t>
      </w:r>
    </w:p>
    <w:p w:rsidR="00C6155C" w:rsidRDefault="0079215A">
      <w:pPr>
        <w:numPr>
          <w:ilvl w:val="1"/>
          <w:numId w:val="3"/>
        </w:numPr>
        <w:ind w:right="6" w:hanging="240"/>
      </w:pPr>
      <w:r>
        <w:t xml:space="preserve">opinii zespołu klasowego </w:t>
      </w:r>
    </w:p>
    <w:p w:rsidR="00C6155C" w:rsidRDefault="0079215A">
      <w:pPr>
        <w:numPr>
          <w:ilvl w:val="1"/>
          <w:numId w:val="3"/>
        </w:numPr>
        <w:ind w:right="6" w:hanging="240"/>
      </w:pPr>
      <w:r>
        <w:t xml:space="preserve">sumy punktów za zachowania pozytywne i negatywne (wylicza wychowawca). </w:t>
      </w:r>
    </w:p>
    <w:p w:rsidR="00C6155C" w:rsidRDefault="0079215A">
      <w:pPr>
        <w:spacing w:after="0"/>
        <w:ind w:left="782" w:right="6"/>
      </w:pPr>
      <w:r>
        <w:t xml:space="preserve">W wyjątkowych przypadkach wychowawca klasy może ustalić uczniowi ocenę inną niż wynika ze zgromadzonej przez ucznia sumy punktów dodatnich i ujemnych. </w:t>
      </w:r>
    </w:p>
    <w:p w:rsidR="00C6155C" w:rsidRDefault="0079215A">
      <w:pPr>
        <w:ind w:left="782" w:right="6"/>
      </w:pPr>
      <w:r>
        <w:t xml:space="preserve">O powodach swojej decyzji wychowawca informuje Radę Pedagogiczną. </w:t>
      </w:r>
    </w:p>
    <w:p w:rsidR="00C6155C" w:rsidRDefault="0079215A">
      <w:pPr>
        <w:ind w:left="782" w:right="6"/>
      </w:pPr>
      <w:r>
        <w:t xml:space="preserve">W szczególnie uzasadnionych przypadkach ocenę z zachowania ustala Rada Pedagogiczna. </w:t>
      </w:r>
    </w:p>
    <w:p w:rsidR="00C6155C" w:rsidRDefault="0079215A">
      <w:pPr>
        <w:spacing w:after="0" w:line="259" w:lineRule="auto"/>
        <w:ind w:left="720" w:right="0" w:firstLine="0"/>
        <w:jc w:val="left"/>
      </w:pPr>
      <w:r>
        <w:t xml:space="preserve"> </w:t>
      </w:r>
    </w:p>
    <w:p w:rsidR="00C6155C" w:rsidRDefault="0079215A">
      <w:pPr>
        <w:spacing w:after="0" w:line="259" w:lineRule="auto"/>
        <w:ind w:left="72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lastRenderedPageBreak/>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spacing w:after="0" w:line="259" w:lineRule="auto"/>
        <w:ind w:left="0" w:right="0" w:firstLine="0"/>
        <w:jc w:val="left"/>
      </w:pPr>
      <w:r>
        <w:t xml:space="preserve"> </w:t>
      </w:r>
    </w:p>
    <w:p w:rsidR="00C6155C" w:rsidRDefault="0079215A">
      <w:pPr>
        <w:pStyle w:val="Nagwek1"/>
      </w:pPr>
      <w:r>
        <w:t>PRZELICZNIK PUNKTÓW NA OCENĘ Z ZACHOWANIA</w:t>
      </w:r>
      <w:r>
        <w:t xml:space="preserve"> </w:t>
      </w:r>
    </w:p>
    <w:tbl>
      <w:tblPr>
        <w:tblStyle w:val="TableGrid"/>
        <w:tblW w:w="6075" w:type="dxa"/>
        <w:tblInd w:w="72" w:type="dxa"/>
        <w:tblCellMar>
          <w:top w:w="12" w:type="dxa"/>
          <w:left w:w="0" w:type="dxa"/>
          <w:bottom w:w="0" w:type="dxa"/>
          <w:right w:w="0" w:type="dxa"/>
        </w:tblCellMar>
        <w:tblLook w:val="04A0" w:firstRow="1" w:lastRow="0" w:firstColumn="1" w:lastColumn="0" w:noHBand="0" w:noVBand="1"/>
      </w:tblPr>
      <w:tblGrid>
        <w:gridCol w:w="4541"/>
        <w:gridCol w:w="1534"/>
      </w:tblGrid>
      <w:tr w:rsidR="00C6155C">
        <w:trPr>
          <w:trHeight w:val="237"/>
        </w:trPr>
        <w:tc>
          <w:tcPr>
            <w:tcW w:w="4542" w:type="dxa"/>
            <w:tcBorders>
              <w:top w:val="nil"/>
              <w:left w:val="nil"/>
              <w:bottom w:val="nil"/>
              <w:right w:val="nil"/>
            </w:tcBorders>
          </w:tcPr>
          <w:p w:rsidR="00C6155C" w:rsidRDefault="0079215A">
            <w:pPr>
              <w:spacing w:after="0" w:line="259" w:lineRule="auto"/>
              <w:ind w:left="0" w:right="0" w:firstLine="0"/>
              <w:jc w:val="left"/>
            </w:pPr>
            <w:r>
              <w:rPr>
                <w:b/>
              </w:rPr>
              <w:t xml:space="preserve">Zachowanie </w:t>
            </w:r>
          </w:p>
        </w:tc>
        <w:tc>
          <w:tcPr>
            <w:tcW w:w="1534" w:type="dxa"/>
            <w:tcBorders>
              <w:top w:val="nil"/>
              <w:left w:val="nil"/>
              <w:bottom w:val="nil"/>
              <w:right w:val="nil"/>
            </w:tcBorders>
          </w:tcPr>
          <w:p w:rsidR="00C6155C" w:rsidRDefault="0079215A">
            <w:pPr>
              <w:spacing w:after="0" w:line="259" w:lineRule="auto"/>
              <w:ind w:left="0" w:right="0" w:firstLine="0"/>
              <w:jc w:val="left"/>
            </w:pPr>
            <w:r>
              <w:rPr>
                <w:b/>
              </w:rPr>
              <w:t>Punkty</w:t>
            </w:r>
            <w:r>
              <w:rPr>
                <w:b/>
                <w:sz w:val="24"/>
              </w:rPr>
              <w:t xml:space="preserve"> </w:t>
            </w:r>
          </w:p>
        </w:tc>
      </w:tr>
      <w:tr w:rsidR="00C6155C">
        <w:trPr>
          <w:trHeight w:val="270"/>
        </w:trPr>
        <w:tc>
          <w:tcPr>
            <w:tcW w:w="4542" w:type="dxa"/>
            <w:tcBorders>
              <w:top w:val="nil"/>
              <w:left w:val="nil"/>
              <w:bottom w:val="nil"/>
              <w:right w:val="nil"/>
            </w:tcBorders>
          </w:tcPr>
          <w:p w:rsidR="00C6155C" w:rsidRDefault="0079215A">
            <w:pPr>
              <w:spacing w:after="0" w:line="259" w:lineRule="auto"/>
              <w:ind w:left="0" w:right="0" w:firstLine="0"/>
              <w:jc w:val="left"/>
            </w:pPr>
            <w:r>
              <w:rPr>
                <w:sz w:val="24"/>
              </w:rPr>
              <w:t xml:space="preserve">Wzorowe </w:t>
            </w:r>
          </w:p>
        </w:tc>
        <w:tc>
          <w:tcPr>
            <w:tcW w:w="1534" w:type="dxa"/>
            <w:tcBorders>
              <w:top w:val="nil"/>
              <w:left w:val="nil"/>
              <w:bottom w:val="nil"/>
              <w:right w:val="nil"/>
            </w:tcBorders>
          </w:tcPr>
          <w:p w:rsidR="00C6155C" w:rsidRDefault="0079215A" w:rsidP="00523FA4">
            <w:pPr>
              <w:spacing w:after="0" w:line="259" w:lineRule="auto"/>
              <w:ind w:left="0" w:right="0" w:firstLine="0"/>
            </w:pPr>
            <w:r>
              <w:rPr>
                <w:sz w:val="24"/>
              </w:rPr>
              <w:t xml:space="preserve">od </w:t>
            </w:r>
            <w:r w:rsidR="00523FA4">
              <w:rPr>
                <w:sz w:val="24"/>
              </w:rPr>
              <w:t>18</w:t>
            </w:r>
            <w:r>
              <w:rPr>
                <w:sz w:val="24"/>
              </w:rPr>
              <w:t xml:space="preserve">0 i więcej </w:t>
            </w:r>
          </w:p>
        </w:tc>
      </w:tr>
      <w:tr w:rsidR="00C6155C">
        <w:trPr>
          <w:trHeight w:val="276"/>
        </w:trPr>
        <w:tc>
          <w:tcPr>
            <w:tcW w:w="4542" w:type="dxa"/>
            <w:tcBorders>
              <w:top w:val="nil"/>
              <w:left w:val="nil"/>
              <w:bottom w:val="nil"/>
              <w:right w:val="nil"/>
            </w:tcBorders>
          </w:tcPr>
          <w:p w:rsidR="00C6155C" w:rsidRDefault="0079215A">
            <w:pPr>
              <w:spacing w:after="0" w:line="259" w:lineRule="auto"/>
              <w:ind w:left="0" w:right="0" w:firstLine="0"/>
              <w:jc w:val="left"/>
            </w:pPr>
            <w:r>
              <w:rPr>
                <w:sz w:val="24"/>
              </w:rPr>
              <w:t xml:space="preserve">Bardzo dobre </w:t>
            </w:r>
          </w:p>
        </w:tc>
        <w:tc>
          <w:tcPr>
            <w:tcW w:w="1534" w:type="dxa"/>
            <w:tcBorders>
              <w:top w:val="nil"/>
              <w:left w:val="nil"/>
              <w:bottom w:val="nil"/>
              <w:right w:val="nil"/>
            </w:tcBorders>
          </w:tcPr>
          <w:p w:rsidR="00C6155C" w:rsidRDefault="0079215A" w:rsidP="00523FA4">
            <w:pPr>
              <w:spacing w:after="0" w:line="259" w:lineRule="auto"/>
              <w:ind w:left="0" w:right="0" w:firstLine="0"/>
              <w:jc w:val="left"/>
            </w:pPr>
            <w:r>
              <w:rPr>
                <w:sz w:val="24"/>
              </w:rPr>
              <w:t>1</w:t>
            </w:r>
            <w:r w:rsidR="00523FA4">
              <w:rPr>
                <w:sz w:val="24"/>
              </w:rPr>
              <w:t>4</w:t>
            </w:r>
            <w:r>
              <w:rPr>
                <w:sz w:val="24"/>
              </w:rPr>
              <w:t>0 - 1</w:t>
            </w:r>
            <w:r w:rsidR="00523FA4">
              <w:rPr>
                <w:sz w:val="24"/>
              </w:rPr>
              <w:t>7</w:t>
            </w:r>
            <w:r>
              <w:rPr>
                <w:sz w:val="24"/>
              </w:rPr>
              <w:t xml:space="preserve">9 </w:t>
            </w:r>
          </w:p>
        </w:tc>
      </w:tr>
      <w:tr w:rsidR="00C6155C">
        <w:trPr>
          <w:trHeight w:val="276"/>
        </w:trPr>
        <w:tc>
          <w:tcPr>
            <w:tcW w:w="4542" w:type="dxa"/>
            <w:tcBorders>
              <w:top w:val="nil"/>
              <w:left w:val="nil"/>
              <w:bottom w:val="nil"/>
              <w:right w:val="nil"/>
            </w:tcBorders>
          </w:tcPr>
          <w:p w:rsidR="00C6155C" w:rsidRDefault="0079215A">
            <w:pPr>
              <w:spacing w:after="0" w:line="259" w:lineRule="auto"/>
              <w:ind w:left="0" w:right="0" w:firstLine="0"/>
              <w:jc w:val="left"/>
            </w:pPr>
            <w:r>
              <w:rPr>
                <w:sz w:val="24"/>
              </w:rPr>
              <w:t xml:space="preserve">Dobre </w:t>
            </w:r>
          </w:p>
        </w:tc>
        <w:tc>
          <w:tcPr>
            <w:tcW w:w="1534" w:type="dxa"/>
            <w:tcBorders>
              <w:top w:val="nil"/>
              <w:left w:val="nil"/>
              <w:bottom w:val="nil"/>
              <w:right w:val="nil"/>
            </w:tcBorders>
          </w:tcPr>
          <w:p w:rsidR="00C6155C" w:rsidRDefault="0079215A" w:rsidP="00523FA4">
            <w:pPr>
              <w:spacing w:after="0" w:line="259" w:lineRule="auto"/>
              <w:ind w:left="0" w:right="0" w:firstLine="0"/>
              <w:jc w:val="left"/>
            </w:pPr>
            <w:r>
              <w:rPr>
                <w:sz w:val="24"/>
              </w:rPr>
              <w:t>100 – 1</w:t>
            </w:r>
            <w:r w:rsidR="00523FA4">
              <w:rPr>
                <w:sz w:val="24"/>
              </w:rPr>
              <w:t>3</w:t>
            </w:r>
            <w:r>
              <w:rPr>
                <w:sz w:val="24"/>
              </w:rPr>
              <w:t xml:space="preserve">9 </w:t>
            </w:r>
          </w:p>
        </w:tc>
      </w:tr>
      <w:tr w:rsidR="00C6155C">
        <w:trPr>
          <w:trHeight w:val="276"/>
        </w:trPr>
        <w:tc>
          <w:tcPr>
            <w:tcW w:w="4542" w:type="dxa"/>
            <w:tcBorders>
              <w:top w:val="nil"/>
              <w:left w:val="nil"/>
              <w:bottom w:val="nil"/>
              <w:right w:val="nil"/>
            </w:tcBorders>
          </w:tcPr>
          <w:p w:rsidR="00C6155C" w:rsidRDefault="0079215A">
            <w:pPr>
              <w:spacing w:after="0" w:line="259" w:lineRule="auto"/>
              <w:ind w:left="0" w:right="0" w:firstLine="0"/>
              <w:jc w:val="left"/>
            </w:pPr>
            <w:r>
              <w:rPr>
                <w:sz w:val="24"/>
              </w:rPr>
              <w:t xml:space="preserve">Poprawne </w:t>
            </w:r>
          </w:p>
        </w:tc>
        <w:tc>
          <w:tcPr>
            <w:tcW w:w="1534" w:type="dxa"/>
            <w:tcBorders>
              <w:top w:val="nil"/>
              <w:left w:val="nil"/>
              <w:bottom w:val="nil"/>
              <w:right w:val="nil"/>
            </w:tcBorders>
          </w:tcPr>
          <w:p w:rsidR="00C6155C" w:rsidRDefault="0079215A">
            <w:pPr>
              <w:spacing w:after="0" w:line="259" w:lineRule="auto"/>
              <w:ind w:left="0" w:right="0" w:firstLine="0"/>
              <w:jc w:val="left"/>
            </w:pPr>
            <w:r>
              <w:rPr>
                <w:sz w:val="24"/>
              </w:rPr>
              <w:t xml:space="preserve">99 – 51 </w:t>
            </w:r>
          </w:p>
        </w:tc>
      </w:tr>
      <w:tr w:rsidR="00C6155C">
        <w:trPr>
          <w:trHeight w:val="276"/>
        </w:trPr>
        <w:tc>
          <w:tcPr>
            <w:tcW w:w="4542" w:type="dxa"/>
            <w:tcBorders>
              <w:top w:val="nil"/>
              <w:left w:val="nil"/>
              <w:bottom w:val="nil"/>
              <w:right w:val="nil"/>
            </w:tcBorders>
          </w:tcPr>
          <w:p w:rsidR="00C6155C" w:rsidRDefault="0079215A">
            <w:pPr>
              <w:spacing w:after="0" w:line="259" w:lineRule="auto"/>
              <w:ind w:left="0" w:right="0" w:firstLine="0"/>
              <w:jc w:val="left"/>
            </w:pPr>
            <w:r>
              <w:rPr>
                <w:sz w:val="24"/>
              </w:rPr>
              <w:t xml:space="preserve">Nieodpowiednie </w:t>
            </w:r>
          </w:p>
        </w:tc>
        <w:tc>
          <w:tcPr>
            <w:tcW w:w="1534" w:type="dxa"/>
            <w:tcBorders>
              <w:top w:val="nil"/>
              <w:left w:val="nil"/>
              <w:bottom w:val="nil"/>
              <w:right w:val="nil"/>
            </w:tcBorders>
          </w:tcPr>
          <w:p w:rsidR="00C6155C" w:rsidRDefault="0079215A">
            <w:pPr>
              <w:spacing w:after="0" w:line="259" w:lineRule="auto"/>
              <w:ind w:left="0" w:right="0" w:firstLine="0"/>
              <w:jc w:val="left"/>
            </w:pPr>
            <w:r>
              <w:rPr>
                <w:sz w:val="24"/>
              </w:rPr>
              <w:t xml:space="preserve">50 – 20 </w:t>
            </w:r>
          </w:p>
        </w:tc>
      </w:tr>
      <w:tr w:rsidR="00C6155C">
        <w:trPr>
          <w:trHeight w:val="247"/>
        </w:trPr>
        <w:tc>
          <w:tcPr>
            <w:tcW w:w="4542" w:type="dxa"/>
            <w:tcBorders>
              <w:top w:val="nil"/>
              <w:left w:val="nil"/>
              <w:bottom w:val="nil"/>
              <w:right w:val="nil"/>
            </w:tcBorders>
          </w:tcPr>
          <w:p w:rsidR="00C6155C" w:rsidRDefault="0079215A">
            <w:pPr>
              <w:spacing w:after="0" w:line="259" w:lineRule="auto"/>
              <w:ind w:left="0" w:right="0" w:firstLine="0"/>
              <w:jc w:val="left"/>
            </w:pPr>
            <w:r>
              <w:rPr>
                <w:sz w:val="24"/>
              </w:rPr>
              <w:t xml:space="preserve">Naganne </w:t>
            </w:r>
          </w:p>
        </w:tc>
        <w:tc>
          <w:tcPr>
            <w:tcW w:w="1534" w:type="dxa"/>
            <w:tcBorders>
              <w:top w:val="nil"/>
              <w:left w:val="nil"/>
              <w:bottom w:val="nil"/>
              <w:right w:val="nil"/>
            </w:tcBorders>
          </w:tcPr>
          <w:p w:rsidR="00C6155C" w:rsidRDefault="0079215A">
            <w:pPr>
              <w:spacing w:after="0" w:line="259" w:lineRule="auto"/>
              <w:ind w:left="0" w:right="0" w:firstLine="0"/>
              <w:jc w:val="left"/>
            </w:pPr>
            <w:r>
              <w:rPr>
                <w:sz w:val="24"/>
              </w:rPr>
              <w:t xml:space="preserve">19 – poniżej  </w:t>
            </w:r>
          </w:p>
        </w:tc>
      </w:tr>
    </w:tbl>
    <w:p w:rsidR="00C6155C" w:rsidRDefault="0079215A">
      <w:pPr>
        <w:numPr>
          <w:ilvl w:val="0"/>
          <w:numId w:val="4"/>
        </w:numPr>
        <w:spacing w:after="280"/>
        <w:ind w:right="6" w:hanging="360"/>
      </w:pPr>
      <w:r>
        <w:t xml:space="preserve">Kryteria oceny zachowania </w:t>
      </w:r>
    </w:p>
    <w:p w:rsidR="00C6155C" w:rsidRDefault="0079215A">
      <w:pPr>
        <w:spacing w:after="10" w:line="249" w:lineRule="auto"/>
        <w:ind w:left="-5" w:right="0"/>
        <w:jc w:val="left"/>
      </w:pPr>
      <w:r>
        <w:rPr>
          <w:b/>
          <w:sz w:val="24"/>
        </w:rPr>
        <w:t>Punkty dodatnie przyznajemy za:</w:t>
      </w:r>
      <w:r>
        <w:rPr>
          <w:sz w:val="24"/>
        </w:rPr>
        <w:t xml:space="preserve"> </w:t>
      </w:r>
    </w:p>
    <w:p w:rsidR="00C6155C" w:rsidRDefault="0079215A">
      <w:pPr>
        <w:spacing w:after="0" w:line="259" w:lineRule="auto"/>
        <w:ind w:left="360" w:right="0" w:firstLine="0"/>
        <w:jc w:val="left"/>
      </w:pPr>
      <w:r>
        <w:rPr>
          <w:sz w:val="24"/>
        </w:rPr>
        <w:t xml:space="preserve"> </w:t>
      </w:r>
    </w:p>
    <w:tbl>
      <w:tblPr>
        <w:tblStyle w:val="TableGrid"/>
        <w:tblW w:w="9064" w:type="dxa"/>
        <w:tblInd w:w="5" w:type="dxa"/>
        <w:tblCellMar>
          <w:top w:w="50" w:type="dxa"/>
          <w:left w:w="0" w:type="dxa"/>
          <w:bottom w:w="0" w:type="dxa"/>
          <w:right w:w="163" w:type="dxa"/>
        </w:tblCellMar>
        <w:tblLook w:val="04A0" w:firstRow="1" w:lastRow="0" w:firstColumn="1" w:lastColumn="0" w:noHBand="0" w:noVBand="1"/>
      </w:tblPr>
      <w:tblGrid>
        <w:gridCol w:w="6613"/>
        <w:gridCol w:w="401"/>
        <w:gridCol w:w="2050"/>
      </w:tblGrid>
      <w:tr w:rsidR="00C6155C">
        <w:trPr>
          <w:trHeight w:val="562"/>
        </w:trPr>
        <w:tc>
          <w:tcPr>
            <w:tcW w:w="6614"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162" w:right="0" w:firstLine="0"/>
              <w:jc w:val="center"/>
            </w:pPr>
            <w:r>
              <w:rPr>
                <w:b/>
                <w:sz w:val="24"/>
              </w:rPr>
              <w:t xml:space="preserve">Obszary aktywności ucznia, za które przyznajemy punkty: </w:t>
            </w:r>
          </w:p>
        </w:tc>
        <w:tc>
          <w:tcPr>
            <w:tcW w:w="40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2050" w:type="dxa"/>
            <w:tcBorders>
              <w:top w:val="single" w:sz="4" w:space="0" w:color="000000"/>
              <w:left w:val="nil"/>
              <w:bottom w:val="single" w:sz="4" w:space="0" w:color="000000"/>
              <w:right w:val="single" w:sz="4" w:space="0" w:color="000000"/>
            </w:tcBorders>
          </w:tcPr>
          <w:p w:rsidR="00C6155C" w:rsidRDefault="0079215A">
            <w:pPr>
              <w:spacing w:after="0" w:line="259" w:lineRule="auto"/>
              <w:ind w:left="101" w:right="0" w:firstLine="0"/>
              <w:jc w:val="left"/>
            </w:pPr>
            <w:r>
              <w:rPr>
                <w:b/>
                <w:sz w:val="24"/>
              </w:rPr>
              <w:t xml:space="preserve">Ilość punktów </w:t>
            </w:r>
          </w:p>
          <w:p w:rsidR="00C6155C" w:rsidRDefault="0079215A">
            <w:pPr>
              <w:spacing w:after="0" w:line="259" w:lineRule="auto"/>
              <w:ind w:left="823" w:right="0" w:firstLine="0"/>
              <w:jc w:val="left"/>
            </w:pPr>
            <w:r>
              <w:rPr>
                <w:b/>
                <w:sz w:val="24"/>
              </w:rPr>
              <w:t xml:space="preserve"> </w:t>
            </w:r>
          </w:p>
        </w:tc>
      </w:tr>
      <w:tr w:rsidR="00C6155C">
        <w:trPr>
          <w:trHeight w:val="262"/>
        </w:trPr>
        <w:tc>
          <w:tcPr>
            <w:tcW w:w="7014" w:type="dxa"/>
            <w:gridSpan w:val="2"/>
            <w:tcBorders>
              <w:top w:val="single" w:sz="4" w:space="0" w:color="000000"/>
              <w:left w:val="single" w:sz="4" w:space="0" w:color="000000"/>
              <w:bottom w:val="single" w:sz="4" w:space="0" w:color="000000"/>
              <w:right w:val="nil"/>
            </w:tcBorders>
          </w:tcPr>
          <w:p w:rsidR="00C6155C" w:rsidRDefault="0079215A">
            <w:pPr>
              <w:spacing w:after="0" w:line="259" w:lineRule="auto"/>
              <w:ind w:left="0" w:right="60" w:firstLine="0"/>
              <w:jc w:val="right"/>
            </w:pPr>
            <w:r>
              <w:rPr>
                <w:b/>
              </w:rPr>
              <w:t>1. Wywiązywanie się z powinności uczniowskich</w:t>
            </w:r>
            <w:r>
              <w:rPr>
                <w:sz w:val="24"/>
              </w:rPr>
              <w:t xml:space="preserve"> </w:t>
            </w:r>
          </w:p>
        </w:tc>
        <w:tc>
          <w:tcPr>
            <w:tcW w:w="2050" w:type="dxa"/>
            <w:tcBorders>
              <w:top w:val="single" w:sz="4" w:space="0" w:color="000000"/>
              <w:left w:val="nil"/>
              <w:bottom w:val="single" w:sz="4" w:space="0" w:color="000000"/>
              <w:right w:val="single" w:sz="4" w:space="0" w:color="000000"/>
            </w:tcBorders>
          </w:tcPr>
          <w:p w:rsidR="00C6155C" w:rsidRDefault="00C6155C">
            <w:pPr>
              <w:spacing w:after="160" w:line="259" w:lineRule="auto"/>
              <w:ind w:left="0" w:right="0" w:firstLine="0"/>
              <w:jc w:val="left"/>
            </w:pPr>
          </w:p>
        </w:tc>
      </w:tr>
      <w:tr w:rsidR="00C6155C">
        <w:trPr>
          <w:trHeight w:val="300"/>
        </w:trPr>
        <w:tc>
          <w:tcPr>
            <w:tcW w:w="6614"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355" w:right="0" w:firstLine="0"/>
              <w:jc w:val="left"/>
            </w:pPr>
            <w:r>
              <w:rPr>
                <w:rFonts w:ascii="Segoe UI Symbol" w:eastAsia="Segoe UI Symbol" w:hAnsi="Segoe UI Symbol" w:cs="Segoe UI Symbol"/>
                <w:sz w:val="24"/>
              </w:rPr>
              <w:t></w:t>
            </w:r>
            <w:r>
              <w:rPr>
                <w:rFonts w:ascii="Arial" w:eastAsia="Arial" w:hAnsi="Arial" w:cs="Arial"/>
                <w:sz w:val="24"/>
              </w:rPr>
              <w:t xml:space="preserve"> </w:t>
            </w:r>
            <w:r>
              <w:t xml:space="preserve">100% frekwencja </w:t>
            </w:r>
          </w:p>
        </w:tc>
        <w:tc>
          <w:tcPr>
            <w:tcW w:w="40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2050" w:type="dxa"/>
            <w:tcBorders>
              <w:top w:val="single" w:sz="4" w:space="0" w:color="000000"/>
              <w:left w:val="nil"/>
              <w:bottom w:val="single" w:sz="4" w:space="0" w:color="000000"/>
              <w:right w:val="single" w:sz="4" w:space="0" w:color="000000"/>
            </w:tcBorders>
          </w:tcPr>
          <w:p w:rsidR="00C6155C" w:rsidRDefault="0079215A">
            <w:pPr>
              <w:spacing w:after="0" w:line="259" w:lineRule="auto"/>
              <w:ind w:left="0" w:right="0" w:firstLine="0"/>
              <w:jc w:val="left"/>
            </w:pPr>
            <w:r>
              <w:t>10 pkt. w półroczu</w:t>
            </w:r>
            <w:r>
              <w:rPr>
                <w:sz w:val="24"/>
              </w:rPr>
              <w:t xml:space="preserve"> </w:t>
            </w:r>
          </w:p>
        </w:tc>
      </w:tr>
      <w:tr w:rsidR="00C6155C">
        <w:trPr>
          <w:trHeight w:val="298"/>
        </w:trPr>
        <w:tc>
          <w:tcPr>
            <w:tcW w:w="6614"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355" w:right="0" w:firstLine="0"/>
              <w:jc w:val="left"/>
            </w:pPr>
            <w:r>
              <w:rPr>
                <w:rFonts w:ascii="Segoe UI Symbol" w:eastAsia="Segoe UI Symbol" w:hAnsi="Segoe UI Symbol" w:cs="Segoe UI Symbol"/>
                <w:sz w:val="24"/>
              </w:rPr>
              <w:t></w:t>
            </w:r>
            <w:r>
              <w:rPr>
                <w:rFonts w:ascii="Arial" w:eastAsia="Arial" w:hAnsi="Arial" w:cs="Arial"/>
                <w:sz w:val="24"/>
              </w:rPr>
              <w:t xml:space="preserve"> </w:t>
            </w:r>
            <w:r>
              <w:t xml:space="preserve">Wszystkie godziny nieobecne usprawiedliwione </w:t>
            </w:r>
          </w:p>
        </w:tc>
        <w:tc>
          <w:tcPr>
            <w:tcW w:w="40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2050" w:type="dxa"/>
            <w:tcBorders>
              <w:top w:val="single" w:sz="4" w:space="0" w:color="000000"/>
              <w:left w:val="nil"/>
              <w:bottom w:val="single" w:sz="4" w:space="0" w:color="000000"/>
              <w:right w:val="single" w:sz="4" w:space="0" w:color="000000"/>
            </w:tcBorders>
          </w:tcPr>
          <w:p w:rsidR="00C6155C" w:rsidRDefault="0079215A">
            <w:pPr>
              <w:spacing w:after="0" w:line="259" w:lineRule="auto"/>
              <w:ind w:left="53" w:right="0" w:firstLine="0"/>
              <w:jc w:val="left"/>
            </w:pPr>
            <w:r>
              <w:t>5 pkt. w półroczu</w:t>
            </w:r>
            <w:r>
              <w:rPr>
                <w:sz w:val="24"/>
              </w:rPr>
              <w:t xml:space="preserve"> </w:t>
            </w:r>
          </w:p>
        </w:tc>
      </w:tr>
      <w:tr w:rsidR="00C6155C">
        <w:trPr>
          <w:trHeight w:val="300"/>
        </w:trPr>
        <w:tc>
          <w:tcPr>
            <w:tcW w:w="6614"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355" w:right="0" w:firstLine="0"/>
              <w:jc w:val="left"/>
            </w:pPr>
            <w:r>
              <w:rPr>
                <w:rFonts w:ascii="Segoe UI Symbol" w:eastAsia="Segoe UI Symbol" w:hAnsi="Segoe UI Symbol" w:cs="Segoe UI Symbol"/>
                <w:sz w:val="24"/>
              </w:rPr>
              <w:t></w:t>
            </w:r>
            <w:r>
              <w:rPr>
                <w:rFonts w:ascii="Arial" w:eastAsia="Arial" w:hAnsi="Arial" w:cs="Arial"/>
                <w:sz w:val="24"/>
              </w:rPr>
              <w:t xml:space="preserve"> </w:t>
            </w:r>
            <w:r>
              <w:t xml:space="preserve">Wywiązywanie się z obowiązków dyżurnego </w:t>
            </w:r>
          </w:p>
        </w:tc>
        <w:tc>
          <w:tcPr>
            <w:tcW w:w="40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2050" w:type="dxa"/>
            <w:tcBorders>
              <w:top w:val="single" w:sz="4" w:space="0" w:color="000000"/>
              <w:left w:val="nil"/>
              <w:bottom w:val="single" w:sz="4" w:space="0" w:color="000000"/>
              <w:right w:val="single" w:sz="4" w:space="0" w:color="000000"/>
            </w:tcBorders>
          </w:tcPr>
          <w:p w:rsidR="00C6155C" w:rsidRDefault="0079215A">
            <w:pPr>
              <w:spacing w:after="0" w:line="259" w:lineRule="auto"/>
              <w:ind w:left="408" w:right="0" w:firstLine="0"/>
              <w:jc w:val="left"/>
            </w:pPr>
            <w:r>
              <w:t xml:space="preserve">1 – 5 pkt. </w:t>
            </w:r>
            <w:r>
              <w:rPr>
                <w:sz w:val="24"/>
              </w:rPr>
              <w:t xml:space="preserve"> </w:t>
            </w:r>
          </w:p>
        </w:tc>
      </w:tr>
      <w:tr w:rsidR="00C6155C">
        <w:trPr>
          <w:trHeight w:val="530"/>
        </w:trPr>
        <w:tc>
          <w:tcPr>
            <w:tcW w:w="6614"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638" w:right="0" w:hanging="283"/>
              <w:jc w:val="left"/>
            </w:pPr>
            <w:r>
              <w:rPr>
                <w:rFonts w:ascii="Segoe UI Symbol" w:eastAsia="Segoe UI Symbol" w:hAnsi="Segoe UI Symbol" w:cs="Segoe UI Symbol"/>
              </w:rPr>
              <w:t></w:t>
            </w:r>
            <w:r>
              <w:rPr>
                <w:rFonts w:ascii="Arial" w:eastAsia="Arial" w:hAnsi="Arial" w:cs="Arial"/>
              </w:rPr>
              <w:t xml:space="preserve"> </w:t>
            </w:r>
            <w:r>
              <w:t>Realizacja podjętych przez ucznia zadań (</w:t>
            </w:r>
            <w:r>
              <w:rPr>
                <w:i/>
              </w:rPr>
              <w:t>przygotowanie gazetki</w:t>
            </w:r>
            <w:r>
              <w:t xml:space="preserve"> szkolnej, klasowej itp.) </w:t>
            </w:r>
          </w:p>
        </w:tc>
        <w:tc>
          <w:tcPr>
            <w:tcW w:w="40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2050" w:type="dxa"/>
            <w:tcBorders>
              <w:top w:val="single" w:sz="4" w:space="0" w:color="000000"/>
              <w:left w:val="nil"/>
              <w:bottom w:val="single" w:sz="4" w:space="0" w:color="000000"/>
              <w:right w:val="single" w:sz="4" w:space="0" w:color="000000"/>
            </w:tcBorders>
            <w:vAlign w:val="center"/>
          </w:tcPr>
          <w:p w:rsidR="00C6155C" w:rsidRDefault="0079215A">
            <w:pPr>
              <w:spacing w:after="0" w:line="259" w:lineRule="auto"/>
              <w:ind w:left="70" w:right="0" w:firstLine="0"/>
              <w:jc w:val="left"/>
            </w:pPr>
            <w:r>
              <w:t xml:space="preserve">1 – 5pkt./miesiąc </w:t>
            </w:r>
          </w:p>
        </w:tc>
      </w:tr>
      <w:tr w:rsidR="00C6155C">
        <w:trPr>
          <w:trHeight w:val="300"/>
        </w:trPr>
        <w:tc>
          <w:tcPr>
            <w:tcW w:w="6614"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355" w:right="0" w:firstLine="0"/>
              <w:jc w:val="left"/>
            </w:pPr>
            <w:r>
              <w:rPr>
                <w:rFonts w:ascii="Segoe UI Symbol" w:eastAsia="Segoe UI Symbol" w:hAnsi="Segoe UI Symbol" w:cs="Segoe UI Symbol"/>
                <w:sz w:val="24"/>
              </w:rPr>
              <w:t></w:t>
            </w:r>
            <w:r>
              <w:rPr>
                <w:rFonts w:ascii="Arial" w:eastAsia="Arial" w:hAnsi="Arial" w:cs="Arial"/>
                <w:sz w:val="24"/>
              </w:rPr>
              <w:t xml:space="preserve"> </w:t>
            </w:r>
            <w:r>
              <w:t xml:space="preserve">Brak negatywnych uwag w ciągu miesiąca </w:t>
            </w:r>
          </w:p>
        </w:tc>
        <w:tc>
          <w:tcPr>
            <w:tcW w:w="40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2050" w:type="dxa"/>
            <w:tcBorders>
              <w:top w:val="single" w:sz="4" w:space="0" w:color="000000"/>
              <w:left w:val="nil"/>
              <w:bottom w:val="single" w:sz="4" w:space="0" w:color="000000"/>
              <w:right w:val="single" w:sz="4" w:space="0" w:color="000000"/>
            </w:tcBorders>
          </w:tcPr>
          <w:p w:rsidR="00C6155C" w:rsidRDefault="0079215A">
            <w:pPr>
              <w:spacing w:after="0" w:line="259" w:lineRule="auto"/>
              <w:ind w:left="70" w:right="0" w:firstLine="0"/>
              <w:jc w:val="left"/>
            </w:pPr>
            <w:r>
              <w:t xml:space="preserve">1 – 5pkt./miesiąc </w:t>
            </w:r>
          </w:p>
        </w:tc>
      </w:tr>
      <w:tr w:rsidR="00C6155C">
        <w:trPr>
          <w:trHeight w:val="300"/>
        </w:trPr>
        <w:tc>
          <w:tcPr>
            <w:tcW w:w="6614"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355" w:right="0" w:firstLine="0"/>
              <w:jc w:val="left"/>
            </w:pPr>
            <w:r>
              <w:rPr>
                <w:rFonts w:ascii="Segoe UI Symbol" w:eastAsia="Segoe UI Symbol" w:hAnsi="Segoe UI Symbol" w:cs="Segoe UI Symbol"/>
                <w:sz w:val="24"/>
              </w:rPr>
              <w:t></w:t>
            </w:r>
            <w:r>
              <w:rPr>
                <w:rFonts w:ascii="Arial" w:eastAsia="Arial" w:hAnsi="Arial" w:cs="Arial"/>
                <w:sz w:val="24"/>
              </w:rPr>
              <w:t xml:space="preserve"> </w:t>
            </w:r>
            <w:r>
              <w:t>Uczeń</w:t>
            </w:r>
            <w:r>
              <w:rPr>
                <w:color w:val="FF0000"/>
              </w:rPr>
              <w:t xml:space="preserve"> </w:t>
            </w:r>
            <w:r>
              <w:t xml:space="preserve">uzyskuje średnią </w:t>
            </w:r>
            <w:r>
              <w:t xml:space="preserve">semestralną i roczną powyżej 5. </w:t>
            </w:r>
          </w:p>
        </w:tc>
        <w:tc>
          <w:tcPr>
            <w:tcW w:w="40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2050" w:type="dxa"/>
            <w:tcBorders>
              <w:top w:val="single" w:sz="4" w:space="0" w:color="000000"/>
              <w:left w:val="nil"/>
              <w:bottom w:val="single" w:sz="4" w:space="0" w:color="000000"/>
              <w:right w:val="single" w:sz="4" w:space="0" w:color="000000"/>
            </w:tcBorders>
          </w:tcPr>
          <w:p w:rsidR="00C6155C" w:rsidRDefault="0079215A">
            <w:pPr>
              <w:spacing w:after="0" w:line="259" w:lineRule="auto"/>
              <w:ind w:left="600" w:right="0" w:firstLine="0"/>
              <w:jc w:val="left"/>
            </w:pPr>
            <w:r>
              <w:t xml:space="preserve">5pkt. </w:t>
            </w:r>
          </w:p>
        </w:tc>
      </w:tr>
    </w:tbl>
    <w:p w:rsidR="00C6155C" w:rsidRDefault="0079215A">
      <w:pPr>
        <w:spacing w:after="0" w:line="259" w:lineRule="auto"/>
        <w:ind w:left="0" w:right="0" w:firstLine="0"/>
        <w:jc w:val="left"/>
      </w:pPr>
      <w:r>
        <w:rPr>
          <w:rFonts w:ascii="Verdana" w:eastAsia="Verdana" w:hAnsi="Verdana" w:cs="Verdana"/>
          <w:b/>
          <w:sz w:val="17"/>
        </w:rPr>
        <w:t xml:space="preserve">   </w:t>
      </w:r>
      <w:r>
        <w:rPr>
          <w:b/>
          <w:i/>
          <w:color w:val="FF0000"/>
        </w:rPr>
        <w:t xml:space="preserve"> </w:t>
      </w:r>
    </w:p>
    <w:tbl>
      <w:tblPr>
        <w:tblStyle w:val="TableGrid"/>
        <w:tblW w:w="9064" w:type="dxa"/>
        <w:tblInd w:w="5" w:type="dxa"/>
        <w:tblCellMar>
          <w:top w:w="50" w:type="dxa"/>
          <w:left w:w="0" w:type="dxa"/>
          <w:bottom w:w="0" w:type="dxa"/>
          <w:right w:w="14" w:type="dxa"/>
        </w:tblCellMar>
        <w:tblLook w:val="04A0" w:firstRow="1" w:lastRow="0" w:firstColumn="1" w:lastColumn="0" w:noHBand="0" w:noVBand="1"/>
      </w:tblPr>
      <w:tblGrid>
        <w:gridCol w:w="889"/>
        <w:gridCol w:w="5760"/>
        <w:gridCol w:w="2415"/>
      </w:tblGrid>
      <w:tr w:rsidR="00C6155C">
        <w:trPr>
          <w:trHeight w:val="264"/>
        </w:trPr>
        <w:tc>
          <w:tcPr>
            <w:tcW w:w="6623" w:type="dxa"/>
            <w:gridSpan w:val="2"/>
            <w:tcBorders>
              <w:top w:val="single" w:sz="4" w:space="0" w:color="000000"/>
              <w:left w:val="single" w:sz="4" w:space="0" w:color="000000"/>
              <w:bottom w:val="single" w:sz="4" w:space="0" w:color="000000"/>
              <w:right w:val="nil"/>
            </w:tcBorders>
          </w:tcPr>
          <w:p w:rsidR="00C6155C" w:rsidRDefault="0079215A">
            <w:pPr>
              <w:spacing w:after="0" w:line="259" w:lineRule="auto"/>
              <w:ind w:left="0" w:right="186" w:firstLine="0"/>
              <w:jc w:val="right"/>
            </w:pPr>
            <w:r>
              <w:rPr>
                <w:sz w:val="24"/>
              </w:rPr>
              <w:t xml:space="preserve"> </w:t>
            </w:r>
            <w:r>
              <w:rPr>
                <w:b/>
              </w:rPr>
              <w:t>2. Aktywne uczestnictwo w życiu szkoły</w:t>
            </w:r>
            <w:r>
              <w:rPr>
                <w:sz w:val="24"/>
              </w:rPr>
              <w:t xml:space="preserve"> </w:t>
            </w:r>
          </w:p>
        </w:tc>
        <w:tc>
          <w:tcPr>
            <w:tcW w:w="2441" w:type="dxa"/>
            <w:tcBorders>
              <w:top w:val="single" w:sz="4" w:space="0" w:color="000000"/>
              <w:left w:val="nil"/>
              <w:bottom w:val="single" w:sz="4" w:space="0" w:color="000000"/>
              <w:right w:val="single" w:sz="4" w:space="0" w:color="000000"/>
            </w:tcBorders>
          </w:tcPr>
          <w:p w:rsidR="00C6155C" w:rsidRDefault="00C6155C">
            <w:pPr>
              <w:spacing w:after="160" w:line="259" w:lineRule="auto"/>
              <w:ind w:left="0" w:right="0" w:firstLine="0"/>
              <w:jc w:val="left"/>
            </w:pPr>
          </w:p>
        </w:tc>
      </w:tr>
      <w:tr w:rsidR="00C6155C">
        <w:trPr>
          <w:trHeight w:val="804"/>
        </w:trPr>
        <w:tc>
          <w:tcPr>
            <w:tcW w:w="6623" w:type="dxa"/>
            <w:gridSpan w:val="2"/>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722" w:right="468" w:hanging="360"/>
            </w:pPr>
            <w:r>
              <w:rPr>
                <w:rFonts w:ascii="Segoe UI Symbol" w:eastAsia="Segoe UI Symbol" w:hAnsi="Segoe UI Symbol" w:cs="Segoe UI Symbol"/>
                <w:sz w:val="24"/>
              </w:rPr>
              <w:t></w:t>
            </w:r>
            <w:r>
              <w:rPr>
                <w:rFonts w:ascii="Arial" w:eastAsia="Arial" w:hAnsi="Arial" w:cs="Arial"/>
                <w:sz w:val="24"/>
              </w:rPr>
              <w:t xml:space="preserve"> </w:t>
            </w:r>
            <w:r>
              <w:t>Praca na rzecz klasy (np.</w:t>
            </w:r>
            <w:r>
              <w:rPr>
                <w:sz w:val="24"/>
              </w:rPr>
              <w:t xml:space="preserve"> </w:t>
            </w:r>
            <w:r>
              <w:t>dbanie o porządek w klasie, opieka      nad roślinami w klasie, wystrój klasy, prowadzenie kroniki klasowej)</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5" w:right="0" w:firstLine="0"/>
            </w:pPr>
            <w:r>
              <w:t>1 - 5 pkt. (za każdą pracę)</w:t>
            </w:r>
            <w:r>
              <w:rPr>
                <w:sz w:val="24"/>
              </w:rPr>
              <w:t xml:space="preserve"> </w:t>
            </w:r>
          </w:p>
        </w:tc>
      </w:tr>
      <w:tr w:rsidR="00C6155C">
        <w:trPr>
          <w:trHeight w:val="2585"/>
        </w:trPr>
        <w:tc>
          <w:tcPr>
            <w:tcW w:w="6623" w:type="dxa"/>
            <w:gridSpan w:val="2"/>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286" w:right="0" w:firstLine="0"/>
              <w:jc w:val="left"/>
            </w:pPr>
            <w:r>
              <w:rPr>
                <w:rFonts w:ascii="Segoe UI Symbol" w:eastAsia="Segoe UI Symbol" w:hAnsi="Segoe UI Symbol" w:cs="Segoe UI Symbol"/>
                <w:sz w:val="24"/>
              </w:rPr>
              <w:t></w:t>
            </w:r>
            <w:r>
              <w:rPr>
                <w:rFonts w:ascii="Arial" w:eastAsia="Arial" w:hAnsi="Arial" w:cs="Arial"/>
                <w:sz w:val="24"/>
              </w:rPr>
              <w:t xml:space="preserve"> </w:t>
            </w:r>
            <w:r>
              <w:t xml:space="preserve">Praca na rzecz szkoły </w:t>
            </w:r>
            <w:r>
              <w:rPr>
                <w:sz w:val="24"/>
              </w:rPr>
              <w:t xml:space="preserve"> </w:t>
            </w:r>
          </w:p>
          <w:p w:rsidR="00C6155C" w:rsidRDefault="0079215A">
            <w:pPr>
              <w:numPr>
                <w:ilvl w:val="0"/>
                <w:numId w:val="11"/>
              </w:numPr>
              <w:spacing w:after="0" w:line="259" w:lineRule="auto"/>
              <w:ind w:right="0" w:hanging="240"/>
              <w:jc w:val="left"/>
            </w:pPr>
            <w:r>
              <w:t>Udział w uroczystościach organizowanych w szkole</w:t>
            </w:r>
            <w:r>
              <w:rPr>
                <w:sz w:val="24"/>
              </w:rPr>
              <w:t xml:space="preserve"> </w:t>
            </w:r>
          </w:p>
          <w:p w:rsidR="00C6155C" w:rsidRDefault="0079215A">
            <w:pPr>
              <w:numPr>
                <w:ilvl w:val="0"/>
                <w:numId w:val="11"/>
              </w:numPr>
              <w:spacing w:after="0" w:line="259" w:lineRule="auto"/>
              <w:ind w:right="0" w:hanging="240"/>
              <w:jc w:val="left"/>
            </w:pPr>
            <w:r>
              <w:t>Samorząd Uczniowski</w:t>
            </w:r>
            <w:r>
              <w:rPr>
                <w:sz w:val="24"/>
              </w:rPr>
              <w:t xml:space="preserve"> </w:t>
            </w:r>
          </w:p>
          <w:p w:rsidR="00C6155C" w:rsidRDefault="0079215A">
            <w:pPr>
              <w:numPr>
                <w:ilvl w:val="0"/>
                <w:numId w:val="11"/>
              </w:numPr>
              <w:spacing w:after="0" w:line="259" w:lineRule="auto"/>
              <w:ind w:right="0" w:hanging="240"/>
              <w:jc w:val="left"/>
            </w:pPr>
            <w:r>
              <w:t>Szkolne koła zainteresowań (powyżej 50% obecności)</w:t>
            </w:r>
            <w:r>
              <w:rPr>
                <w:sz w:val="24"/>
              </w:rPr>
              <w:t xml:space="preserve"> </w:t>
            </w:r>
          </w:p>
          <w:p w:rsidR="00C6155C" w:rsidRDefault="0079215A">
            <w:pPr>
              <w:numPr>
                <w:ilvl w:val="0"/>
                <w:numId w:val="11"/>
              </w:numPr>
              <w:spacing w:after="0" w:line="259" w:lineRule="auto"/>
              <w:ind w:right="0" w:hanging="240"/>
              <w:jc w:val="left"/>
            </w:pPr>
            <w:r>
              <w:t>Koła przedmiotowe (powyżej 50% obecności)</w:t>
            </w:r>
            <w:r>
              <w:rPr>
                <w:color w:val="FF0000"/>
                <w:sz w:val="24"/>
              </w:rPr>
              <w:t xml:space="preserve"> </w:t>
            </w:r>
          </w:p>
          <w:p w:rsidR="00C6155C" w:rsidRDefault="0079215A">
            <w:pPr>
              <w:numPr>
                <w:ilvl w:val="0"/>
                <w:numId w:val="11"/>
              </w:numPr>
              <w:spacing w:after="0" w:line="259" w:lineRule="auto"/>
              <w:ind w:right="0" w:hanging="240"/>
              <w:jc w:val="left"/>
            </w:pPr>
            <w:r>
              <w:t>Rozgrywki sportowe</w:t>
            </w:r>
            <w:r>
              <w:rPr>
                <w:sz w:val="24"/>
              </w:rPr>
              <w:t xml:space="preserve"> </w:t>
            </w:r>
          </w:p>
          <w:p w:rsidR="00C6155C" w:rsidRDefault="0079215A">
            <w:pPr>
              <w:numPr>
                <w:ilvl w:val="0"/>
                <w:numId w:val="11"/>
              </w:numPr>
              <w:spacing w:after="0" w:line="259" w:lineRule="auto"/>
              <w:ind w:right="0" w:hanging="240"/>
              <w:jc w:val="left"/>
            </w:pPr>
            <w:r>
              <w:t>Pomoc w szkole poza godzinami lekcyjnymi (</w:t>
            </w:r>
            <w:r>
              <w:t xml:space="preserve">biblioteka, świetlica itp.) </w:t>
            </w:r>
          </w:p>
          <w:p w:rsidR="00C6155C" w:rsidRDefault="0079215A">
            <w:pPr>
              <w:numPr>
                <w:ilvl w:val="0"/>
                <w:numId w:val="11"/>
              </w:numPr>
              <w:spacing w:after="0" w:line="259" w:lineRule="auto"/>
              <w:ind w:right="0" w:hanging="240"/>
              <w:jc w:val="left"/>
            </w:pPr>
            <w:r>
              <w:t>Szkolna Akcja Charytatywna</w:t>
            </w:r>
            <w:r>
              <w:rPr>
                <w:sz w:val="24"/>
              </w:rPr>
              <w:t xml:space="preserve"> </w:t>
            </w:r>
          </w:p>
          <w:p w:rsidR="00C6155C" w:rsidRDefault="0079215A">
            <w:pPr>
              <w:numPr>
                <w:ilvl w:val="0"/>
                <w:numId w:val="11"/>
              </w:numPr>
              <w:spacing w:after="0" w:line="259" w:lineRule="auto"/>
              <w:ind w:right="0" w:hanging="240"/>
              <w:jc w:val="left"/>
            </w:pPr>
            <w:r>
              <w:t>zbiórka pokarmu, odzieży, słodyczy</w:t>
            </w:r>
            <w:r>
              <w:rPr>
                <w:sz w:val="24"/>
              </w:rPr>
              <w:t xml:space="preserve"> </w:t>
            </w:r>
          </w:p>
          <w:p w:rsidR="00C6155C" w:rsidRDefault="0079215A">
            <w:pPr>
              <w:numPr>
                <w:ilvl w:val="0"/>
                <w:numId w:val="11"/>
              </w:numPr>
              <w:spacing w:after="0" w:line="259" w:lineRule="auto"/>
              <w:ind w:right="0" w:hanging="240"/>
              <w:jc w:val="left"/>
            </w:pPr>
            <w:r>
              <w:t>wolontariat</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2" w:line="234" w:lineRule="auto"/>
              <w:ind w:left="0" w:right="0" w:firstLine="0"/>
              <w:jc w:val="center"/>
            </w:pPr>
            <w:r>
              <w:t>1-5 punktów za każdy</w:t>
            </w:r>
            <w:r>
              <w:rPr>
                <w:sz w:val="24"/>
              </w:rPr>
              <w:t xml:space="preserve"> </w:t>
            </w:r>
            <w:r>
              <w:t>rodzaj działalności</w:t>
            </w:r>
            <w:r>
              <w:rPr>
                <w:sz w:val="24"/>
              </w:rPr>
              <w:t xml:space="preserve"> </w:t>
            </w:r>
          </w:p>
          <w:p w:rsidR="00C6155C" w:rsidRDefault="0079215A">
            <w:pPr>
              <w:spacing w:after="0" w:line="259" w:lineRule="auto"/>
              <w:ind w:left="4" w:right="0" w:firstLine="0"/>
              <w:jc w:val="center"/>
            </w:pPr>
            <w:r>
              <w:rPr>
                <w:sz w:val="24"/>
              </w:rPr>
              <w:t xml:space="preserve"> </w:t>
            </w:r>
          </w:p>
          <w:p w:rsidR="00C6155C" w:rsidRDefault="0079215A">
            <w:pPr>
              <w:spacing w:after="0" w:line="235" w:lineRule="auto"/>
              <w:ind w:left="554" w:right="533" w:firstLine="595"/>
              <w:jc w:val="left"/>
            </w:pPr>
            <w:r>
              <w:rPr>
                <w:sz w:val="24"/>
              </w:rPr>
              <w:t xml:space="preserve"> </w:t>
            </w:r>
            <w:r>
              <w:t>punkty c) i d)</w:t>
            </w:r>
            <w:r>
              <w:rPr>
                <w:sz w:val="24"/>
              </w:rPr>
              <w:t xml:space="preserve"> </w:t>
            </w:r>
          </w:p>
          <w:p w:rsidR="00C6155C" w:rsidRDefault="0079215A">
            <w:pPr>
              <w:spacing w:after="0" w:line="239" w:lineRule="auto"/>
              <w:ind w:left="0" w:right="0" w:firstLine="0"/>
              <w:jc w:val="center"/>
            </w:pPr>
            <w:r>
              <w:t xml:space="preserve">rozliczenie na koniec półrocza </w:t>
            </w:r>
          </w:p>
          <w:p w:rsidR="00C6155C" w:rsidRDefault="0079215A">
            <w:pPr>
              <w:spacing w:after="0" w:line="259" w:lineRule="auto"/>
              <w:ind w:left="0" w:right="0" w:firstLine="0"/>
              <w:jc w:val="center"/>
            </w:pPr>
            <w:r>
              <w:t xml:space="preserve"> </w:t>
            </w:r>
          </w:p>
          <w:p w:rsidR="00C6155C" w:rsidRDefault="0079215A">
            <w:pPr>
              <w:spacing w:after="0" w:line="259" w:lineRule="auto"/>
              <w:ind w:left="0" w:right="0" w:firstLine="0"/>
              <w:jc w:val="center"/>
            </w:pPr>
            <w:r>
              <w:t xml:space="preserve"> </w:t>
            </w:r>
          </w:p>
          <w:p w:rsidR="00C6155C" w:rsidRDefault="0079215A">
            <w:pPr>
              <w:spacing w:after="0" w:line="259" w:lineRule="auto"/>
              <w:ind w:left="0" w:right="51" w:firstLine="0"/>
              <w:jc w:val="center"/>
            </w:pPr>
            <w:r>
              <w:t>10 pkt. w półroczu</w:t>
            </w:r>
            <w:r>
              <w:rPr>
                <w:sz w:val="24"/>
              </w:rPr>
              <w:t xml:space="preserve"> </w:t>
            </w:r>
          </w:p>
        </w:tc>
      </w:tr>
      <w:tr w:rsidR="00C6155C">
        <w:trPr>
          <w:trHeight w:val="300"/>
        </w:trPr>
        <w:tc>
          <w:tcPr>
            <w:tcW w:w="6623" w:type="dxa"/>
            <w:gridSpan w:val="2"/>
            <w:tcBorders>
              <w:top w:val="single" w:sz="4" w:space="0" w:color="000000"/>
              <w:left w:val="single" w:sz="4" w:space="0" w:color="000000"/>
              <w:bottom w:val="single" w:sz="4" w:space="0" w:color="000000"/>
              <w:right w:val="single" w:sz="4" w:space="0" w:color="000000"/>
            </w:tcBorders>
          </w:tcPr>
          <w:p w:rsidR="00C6155C" w:rsidRDefault="0079215A" w:rsidP="00523FA4">
            <w:pPr>
              <w:pStyle w:val="Akapitzlist"/>
              <w:numPr>
                <w:ilvl w:val="0"/>
                <w:numId w:val="14"/>
              </w:numPr>
              <w:spacing w:after="0" w:line="259" w:lineRule="auto"/>
              <w:ind w:left="557" w:right="0" w:hanging="283"/>
              <w:jc w:val="left"/>
            </w:pPr>
            <w:r>
              <w:lastRenderedPageBreak/>
              <w:t>Pełnienie funkcji w klasie</w:t>
            </w:r>
            <w:r w:rsidRPr="00523FA4">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0" w:right="0" w:firstLine="0"/>
              <w:jc w:val="left"/>
            </w:pPr>
            <w:r>
              <w:t>1</w:t>
            </w:r>
            <w:r>
              <w:t xml:space="preserve"> </w:t>
            </w:r>
            <w:r>
              <w:t>- 5 w półroczu</w:t>
            </w:r>
            <w:r>
              <w:rPr>
                <w:sz w:val="24"/>
              </w:rPr>
              <w:t xml:space="preserve"> </w:t>
            </w:r>
          </w:p>
        </w:tc>
      </w:tr>
      <w:tr w:rsidR="00C6155C">
        <w:trPr>
          <w:trHeight w:val="298"/>
        </w:trPr>
        <w:tc>
          <w:tcPr>
            <w:tcW w:w="6623" w:type="dxa"/>
            <w:gridSpan w:val="2"/>
            <w:tcBorders>
              <w:top w:val="single" w:sz="4" w:space="0" w:color="000000"/>
              <w:left w:val="single" w:sz="4" w:space="0" w:color="000000"/>
              <w:bottom w:val="single" w:sz="4" w:space="0" w:color="000000"/>
              <w:right w:val="single" w:sz="4" w:space="0" w:color="000000"/>
            </w:tcBorders>
          </w:tcPr>
          <w:p w:rsidR="00C6155C" w:rsidRDefault="0079215A" w:rsidP="00523FA4">
            <w:pPr>
              <w:pStyle w:val="Akapitzlist"/>
              <w:numPr>
                <w:ilvl w:val="0"/>
                <w:numId w:val="15"/>
              </w:numPr>
              <w:spacing w:after="0" w:line="259" w:lineRule="auto"/>
              <w:ind w:left="557" w:right="0" w:hanging="283"/>
              <w:jc w:val="left"/>
            </w:pPr>
            <w:r>
              <w:t>Udział w akcjach organizowanych w szkole</w:t>
            </w:r>
            <w:r w:rsidRPr="00523FA4">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0" w:right="0" w:firstLine="0"/>
              <w:jc w:val="left"/>
            </w:pPr>
            <w:r>
              <w:t>1</w:t>
            </w:r>
            <w:r>
              <w:t>-10 w półroczu</w:t>
            </w:r>
            <w:r>
              <w:rPr>
                <w:sz w:val="24"/>
              </w:rPr>
              <w:t xml:space="preserve"> </w:t>
            </w:r>
          </w:p>
        </w:tc>
      </w:tr>
      <w:tr w:rsidR="00C6155C">
        <w:trPr>
          <w:trHeight w:val="770"/>
        </w:trPr>
        <w:tc>
          <w:tcPr>
            <w:tcW w:w="6623" w:type="dxa"/>
            <w:gridSpan w:val="2"/>
            <w:tcBorders>
              <w:top w:val="single" w:sz="4" w:space="0" w:color="000000"/>
              <w:left w:val="single" w:sz="4" w:space="0" w:color="000000"/>
              <w:bottom w:val="single" w:sz="4" w:space="0" w:color="000000"/>
              <w:right w:val="single" w:sz="4" w:space="0" w:color="000000"/>
            </w:tcBorders>
          </w:tcPr>
          <w:p w:rsidR="00C6155C" w:rsidRDefault="0079215A" w:rsidP="00523FA4">
            <w:pPr>
              <w:pStyle w:val="Akapitzlist"/>
              <w:numPr>
                <w:ilvl w:val="0"/>
                <w:numId w:val="15"/>
              </w:numPr>
              <w:spacing w:after="0" w:line="259" w:lineRule="auto"/>
              <w:ind w:left="557" w:right="0" w:hanging="283"/>
              <w:jc w:val="left"/>
            </w:pPr>
            <w:r>
              <w:t>Udział w przedmiotowych konkursach szkolnych i zawodach sportowych</w:t>
            </w:r>
            <w:r w:rsidRPr="00523FA4">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9" w:right="0" w:hanging="9"/>
              <w:jc w:val="center"/>
            </w:pPr>
            <w:r>
              <w:t>5</w:t>
            </w:r>
            <w:r>
              <w:t xml:space="preserve"> pkt. (za każdy udział) oraz dodatkowo 3 za zajęcie miejsc I- III</w:t>
            </w:r>
            <w:r>
              <w:rPr>
                <w:sz w:val="24"/>
              </w:rPr>
              <w:t xml:space="preserve"> </w:t>
            </w:r>
          </w:p>
        </w:tc>
      </w:tr>
      <w:tr w:rsidR="00C6155C">
        <w:trPr>
          <w:trHeight w:val="1080"/>
        </w:trPr>
        <w:tc>
          <w:tcPr>
            <w:tcW w:w="6623" w:type="dxa"/>
            <w:gridSpan w:val="2"/>
            <w:tcBorders>
              <w:top w:val="single" w:sz="4" w:space="0" w:color="000000"/>
              <w:left w:val="single" w:sz="4" w:space="0" w:color="000000"/>
              <w:bottom w:val="single" w:sz="4" w:space="0" w:color="000000"/>
              <w:right w:val="single" w:sz="4" w:space="0" w:color="000000"/>
            </w:tcBorders>
          </w:tcPr>
          <w:p w:rsidR="00C6155C" w:rsidRDefault="0079215A" w:rsidP="00523FA4">
            <w:pPr>
              <w:pStyle w:val="Akapitzlist"/>
              <w:numPr>
                <w:ilvl w:val="0"/>
                <w:numId w:val="15"/>
              </w:numPr>
              <w:spacing w:after="0" w:line="236" w:lineRule="auto"/>
              <w:ind w:left="557" w:right="54" w:hanging="283"/>
            </w:pPr>
            <w:r>
              <w:t>Udział w imprezach dodatkowych promujących szkołę organizowanych po zajęciach lekcyjnych, np. Piknik Rodzinny, zajęcia otwarte, happening, festyn, wieczornica</w:t>
            </w:r>
            <w:r w:rsidRPr="00523FA4">
              <w:rPr>
                <w:sz w:val="24"/>
              </w:rPr>
              <w:t xml:space="preserve"> </w:t>
            </w:r>
          </w:p>
          <w:p w:rsidR="00C6155C" w:rsidRDefault="0079215A">
            <w:pPr>
              <w:spacing w:after="0" w:line="259" w:lineRule="auto"/>
              <w:ind w:left="646" w:right="0" w:firstLine="0"/>
              <w:jc w:val="left"/>
            </w:pP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0" w:right="55" w:firstLine="0"/>
              <w:jc w:val="center"/>
            </w:pPr>
            <w:r>
              <w:t>5 pkt.  (każdorazowo)</w:t>
            </w:r>
            <w:r>
              <w:rPr>
                <w:sz w:val="24"/>
              </w:rPr>
              <w:t xml:space="preserve"> </w:t>
            </w:r>
          </w:p>
        </w:tc>
      </w:tr>
      <w:tr w:rsidR="00C6155C">
        <w:trPr>
          <w:trHeight w:val="540"/>
        </w:trPr>
        <w:tc>
          <w:tcPr>
            <w:tcW w:w="6623" w:type="dxa"/>
            <w:gridSpan w:val="2"/>
            <w:tcBorders>
              <w:top w:val="single" w:sz="4" w:space="0" w:color="000000"/>
              <w:left w:val="single" w:sz="4" w:space="0" w:color="000000"/>
              <w:bottom w:val="single" w:sz="4" w:space="0" w:color="000000"/>
              <w:right w:val="single" w:sz="4" w:space="0" w:color="000000"/>
            </w:tcBorders>
          </w:tcPr>
          <w:p w:rsidR="00C6155C" w:rsidRDefault="0079215A" w:rsidP="00523FA4">
            <w:pPr>
              <w:pStyle w:val="Akapitzlist"/>
              <w:numPr>
                <w:ilvl w:val="0"/>
                <w:numId w:val="15"/>
              </w:numPr>
              <w:spacing w:after="0" w:line="259" w:lineRule="auto"/>
              <w:ind w:left="557" w:right="0" w:hanging="283"/>
              <w:jc w:val="left"/>
            </w:pPr>
            <w:r>
              <w:t>Długotrwała pomoc kolegom w nauce</w:t>
            </w:r>
            <w:r w:rsidRPr="00523FA4">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0" w:right="51" w:firstLine="0"/>
              <w:jc w:val="center"/>
            </w:pPr>
            <w:r>
              <w:t>1</w:t>
            </w:r>
            <w:r>
              <w:t xml:space="preserve">0 pkt. w półroczu </w:t>
            </w:r>
          </w:p>
          <w:p w:rsidR="00C6155C" w:rsidRDefault="0079215A">
            <w:pPr>
              <w:spacing w:after="0" w:line="259" w:lineRule="auto"/>
              <w:ind w:left="4" w:right="0" w:firstLine="0"/>
              <w:jc w:val="center"/>
            </w:pPr>
            <w:r>
              <w:rPr>
                <w:sz w:val="24"/>
              </w:rPr>
              <w:t xml:space="preserve"> </w:t>
            </w:r>
          </w:p>
        </w:tc>
      </w:tr>
      <w:tr w:rsidR="00C6155C">
        <w:trPr>
          <w:trHeight w:val="264"/>
        </w:trPr>
        <w:tc>
          <w:tcPr>
            <w:tcW w:w="715"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8349" w:type="dxa"/>
            <w:gridSpan w:val="2"/>
            <w:tcBorders>
              <w:top w:val="single" w:sz="4" w:space="0" w:color="000000"/>
              <w:left w:val="nil"/>
              <w:bottom w:val="single" w:sz="4" w:space="0" w:color="000000"/>
              <w:right w:val="single" w:sz="4" w:space="0" w:color="000000"/>
            </w:tcBorders>
          </w:tcPr>
          <w:p w:rsidR="00C6155C" w:rsidRDefault="0079215A">
            <w:pPr>
              <w:spacing w:after="0" w:line="259" w:lineRule="auto"/>
              <w:ind w:left="1340" w:right="0" w:firstLine="0"/>
              <w:jc w:val="left"/>
            </w:pPr>
            <w:r>
              <w:rPr>
                <w:sz w:val="24"/>
              </w:rPr>
              <w:t xml:space="preserve">                    </w:t>
            </w:r>
            <w:r>
              <w:rPr>
                <w:b/>
              </w:rPr>
              <w:t>3. Rozwijanie zainteresowań i uzdolnień</w:t>
            </w:r>
            <w:r>
              <w:rPr>
                <w:sz w:val="24"/>
              </w:rPr>
              <w:t xml:space="preserve"> </w:t>
            </w:r>
          </w:p>
        </w:tc>
      </w:tr>
      <w:tr w:rsidR="00C6155C">
        <w:trPr>
          <w:trHeight w:val="1022"/>
        </w:trPr>
        <w:tc>
          <w:tcPr>
            <w:tcW w:w="715" w:type="dxa"/>
            <w:tcBorders>
              <w:top w:val="single" w:sz="4" w:space="0" w:color="000000"/>
              <w:left w:val="single" w:sz="4" w:space="0" w:color="000000"/>
              <w:bottom w:val="single" w:sz="4" w:space="0" w:color="000000"/>
              <w:right w:val="nil"/>
            </w:tcBorders>
          </w:tcPr>
          <w:p w:rsidR="00C6155C" w:rsidRDefault="0079215A" w:rsidP="00523FA4">
            <w:pPr>
              <w:pStyle w:val="Akapitzlist"/>
              <w:numPr>
                <w:ilvl w:val="0"/>
                <w:numId w:val="16"/>
              </w:numPr>
              <w:spacing w:after="0" w:line="259" w:lineRule="auto"/>
              <w:ind w:right="0"/>
              <w:jc w:val="left"/>
            </w:pPr>
            <w:r w:rsidRPr="00523FA4">
              <w:rPr>
                <w:rFonts w:ascii="Segoe UI Symbol" w:eastAsia="Segoe UI Symbol" w:hAnsi="Segoe UI Symbol" w:cs="Segoe UI Symbol"/>
                <w:sz w:val="24"/>
              </w:rPr>
              <w:t></w:t>
            </w:r>
            <w:r w:rsidRPr="00523FA4">
              <w:rPr>
                <w:rFonts w:ascii="Arial" w:eastAsia="Arial" w:hAnsi="Arial" w:cs="Arial"/>
                <w:sz w:val="24"/>
              </w:rPr>
              <w:t xml:space="preserve"> </w:t>
            </w:r>
          </w:p>
        </w:tc>
        <w:tc>
          <w:tcPr>
            <w:tcW w:w="5908" w:type="dxa"/>
            <w:tcBorders>
              <w:top w:val="single" w:sz="4" w:space="0" w:color="000000"/>
              <w:left w:val="nil"/>
              <w:bottom w:val="single" w:sz="4" w:space="0" w:color="000000"/>
              <w:right w:val="single" w:sz="4" w:space="0" w:color="000000"/>
            </w:tcBorders>
          </w:tcPr>
          <w:p w:rsidR="00C6155C" w:rsidRDefault="0079215A">
            <w:pPr>
              <w:spacing w:after="0" w:line="259" w:lineRule="auto"/>
              <w:ind w:left="77" w:right="0" w:firstLine="0"/>
              <w:jc w:val="left"/>
            </w:pPr>
            <w:r>
              <w:t>U</w:t>
            </w:r>
            <w:r>
              <w:t xml:space="preserve">dział w konkursach przedmiotowych  międzyszkolnych </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82" w:right="13" w:firstLine="0"/>
              <w:jc w:val="center"/>
            </w:pPr>
            <w:r>
              <w:t>10 pkt.  (za każdy udział) oraz dodatkowo 10 pkt.  za zajęcie miejsc od I – III</w:t>
            </w:r>
            <w:r>
              <w:rPr>
                <w:sz w:val="24"/>
              </w:rPr>
              <w:t xml:space="preserve"> </w:t>
            </w:r>
          </w:p>
        </w:tc>
      </w:tr>
      <w:tr w:rsidR="00C6155C">
        <w:trPr>
          <w:trHeight w:val="768"/>
        </w:trPr>
        <w:tc>
          <w:tcPr>
            <w:tcW w:w="715" w:type="dxa"/>
            <w:tcBorders>
              <w:top w:val="single" w:sz="4" w:space="0" w:color="000000"/>
              <w:left w:val="single" w:sz="4" w:space="0" w:color="000000"/>
              <w:bottom w:val="single" w:sz="4" w:space="0" w:color="000000"/>
              <w:right w:val="nil"/>
            </w:tcBorders>
          </w:tcPr>
          <w:p w:rsidR="00C6155C" w:rsidRDefault="00C6155C" w:rsidP="00523FA4">
            <w:pPr>
              <w:pStyle w:val="Akapitzlist"/>
              <w:numPr>
                <w:ilvl w:val="0"/>
                <w:numId w:val="16"/>
              </w:numPr>
              <w:spacing w:after="0" w:line="259" w:lineRule="auto"/>
              <w:ind w:right="0"/>
              <w:jc w:val="center"/>
            </w:pPr>
          </w:p>
        </w:tc>
        <w:tc>
          <w:tcPr>
            <w:tcW w:w="5908" w:type="dxa"/>
            <w:tcBorders>
              <w:top w:val="single" w:sz="4" w:space="0" w:color="000000"/>
              <w:left w:val="nil"/>
              <w:bottom w:val="single" w:sz="4" w:space="0" w:color="000000"/>
              <w:right w:val="single" w:sz="4" w:space="0" w:color="000000"/>
            </w:tcBorders>
          </w:tcPr>
          <w:p w:rsidR="00C6155C" w:rsidRDefault="0079215A" w:rsidP="00523FA4">
            <w:pPr>
              <w:spacing w:after="0" w:line="259" w:lineRule="auto"/>
              <w:ind w:left="0" w:right="0" w:firstLine="0"/>
              <w:jc w:val="left"/>
            </w:pPr>
            <w:r>
              <w:t>Udział  w konkursach ogólnopolskich</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156" w:right="0" w:firstLine="0"/>
              <w:jc w:val="left"/>
            </w:pPr>
            <w:r>
              <w:t>2</w:t>
            </w:r>
            <w:r>
              <w:t xml:space="preserve"> pkt.  (za każdy udział)  </w:t>
            </w:r>
          </w:p>
          <w:p w:rsidR="00C6155C" w:rsidRDefault="0079215A">
            <w:pPr>
              <w:spacing w:after="0" w:line="259" w:lineRule="auto"/>
              <w:ind w:left="2" w:right="0" w:firstLine="0"/>
              <w:jc w:val="center"/>
            </w:pPr>
            <w:r>
              <w:t>15 pkt.  za zajęcie miejsc od I – X ( laureat)</w:t>
            </w:r>
            <w:r>
              <w:rPr>
                <w:sz w:val="24"/>
              </w:rPr>
              <w:t xml:space="preserve"> </w:t>
            </w:r>
          </w:p>
        </w:tc>
      </w:tr>
      <w:tr w:rsidR="00C6155C">
        <w:trPr>
          <w:trHeight w:val="770"/>
        </w:trPr>
        <w:tc>
          <w:tcPr>
            <w:tcW w:w="715" w:type="dxa"/>
            <w:tcBorders>
              <w:top w:val="single" w:sz="4" w:space="0" w:color="000000"/>
              <w:left w:val="single" w:sz="4" w:space="0" w:color="000000"/>
              <w:bottom w:val="single" w:sz="4" w:space="0" w:color="000000"/>
              <w:right w:val="nil"/>
            </w:tcBorders>
          </w:tcPr>
          <w:p w:rsidR="00C6155C" w:rsidRDefault="00C6155C" w:rsidP="00523FA4">
            <w:pPr>
              <w:pStyle w:val="Akapitzlist"/>
              <w:numPr>
                <w:ilvl w:val="0"/>
                <w:numId w:val="16"/>
              </w:numPr>
              <w:spacing w:after="0" w:line="259" w:lineRule="auto"/>
              <w:ind w:right="0"/>
              <w:jc w:val="left"/>
            </w:pPr>
          </w:p>
        </w:tc>
        <w:tc>
          <w:tcPr>
            <w:tcW w:w="5908" w:type="dxa"/>
            <w:tcBorders>
              <w:top w:val="single" w:sz="4" w:space="0" w:color="000000"/>
              <w:left w:val="nil"/>
              <w:bottom w:val="single" w:sz="4" w:space="0" w:color="000000"/>
              <w:right w:val="single" w:sz="4" w:space="0" w:color="000000"/>
            </w:tcBorders>
          </w:tcPr>
          <w:p w:rsidR="00C6155C" w:rsidRDefault="0079215A">
            <w:pPr>
              <w:spacing w:after="0" w:line="259" w:lineRule="auto"/>
              <w:ind w:left="77" w:right="0" w:firstLine="0"/>
            </w:pPr>
            <w:r>
              <w:t>U</w:t>
            </w:r>
            <w:r>
              <w:t xml:space="preserve">dział w konkursach przedmiotowych/ zawodach sportowych na szczeblu wojewódzkim lub ogólnopolskim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31" w:lineRule="auto"/>
              <w:ind w:left="0" w:right="0" w:firstLine="0"/>
              <w:jc w:val="center"/>
            </w:pPr>
            <w:r>
              <w:t>25 (oraz dodatkowo 10 za zajęcie miejsc od I - III</w:t>
            </w:r>
            <w:r>
              <w:rPr>
                <w:sz w:val="24"/>
              </w:rPr>
              <w:t xml:space="preserve"> </w:t>
            </w:r>
          </w:p>
          <w:p w:rsidR="00C6155C" w:rsidRDefault="0079215A">
            <w:pPr>
              <w:spacing w:after="0" w:line="259" w:lineRule="auto"/>
              <w:ind w:left="67" w:right="0" w:firstLine="0"/>
              <w:jc w:val="center"/>
            </w:pPr>
            <w:r>
              <w:t xml:space="preserve"> </w:t>
            </w:r>
          </w:p>
        </w:tc>
      </w:tr>
      <w:tr w:rsidR="00C6155C">
        <w:trPr>
          <w:trHeight w:val="769"/>
        </w:trPr>
        <w:tc>
          <w:tcPr>
            <w:tcW w:w="715" w:type="dxa"/>
            <w:tcBorders>
              <w:top w:val="single" w:sz="4" w:space="0" w:color="000000"/>
              <w:left w:val="single" w:sz="4" w:space="0" w:color="000000"/>
              <w:bottom w:val="single" w:sz="4" w:space="0" w:color="000000"/>
              <w:right w:val="nil"/>
            </w:tcBorders>
          </w:tcPr>
          <w:p w:rsidR="00C6155C" w:rsidRDefault="00C6155C" w:rsidP="00523FA4">
            <w:pPr>
              <w:pStyle w:val="Akapitzlist"/>
              <w:numPr>
                <w:ilvl w:val="0"/>
                <w:numId w:val="16"/>
              </w:numPr>
              <w:spacing w:after="0" w:line="259" w:lineRule="auto"/>
              <w:ind w:right="0"/>
              <w:jc w:val="center"/>
            </w:pPr>
          </w:p>
        </w:tc>
        <w:tc>
          <w:tcPr>
            <w:tcW w:w="5908" w:type="dxa"/>
            <w:tcBorders>
              <w:top w:val="single" w:sz="4" w:space="0" w:color="000000"/>
              <w:left w:val="nil"/>
              <w:bottom w:val="single" w:sz="4" w:space="0" w:color="000000"/>
              <w:right w:val="single" w:sz="4" w:space="0" w:color="000000"/>
            </w:tcBorders>
          </w:tcPr>
          <w:p w:rsidR="00C6155C" w:rsidRDefault="0079215A">
            <w:pPr>
              <w:spacing w:after="0" w:line="259" w:lineRule="auto"/>
              <w:ind w:left="0" w:right="0" w:firstLine="0"/>
              <w:jc w:val="left"/>
            </w:pPr>
            <w:r>
              <w:t>U</w:t>
            </w:r>
            <w:r>
              <w:t>dział w czwartkach lekkoatletycznych</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rsidP="00523FA4">
            <w:pPr>
              <w:numPr>
                <w:ilvl w:val="0"/>
                <w:numId w:val="12"/>
              </w:numPr>
              <w:spacing w:after="0" w:line="259" w:lineRule="auto"/>
              <w:ind w:right="242" w:firstLine="0"/>
            </w:pPr>
            <w:r>
              <w:t xml:space="preserve">pkt.  (każdorazowo)    </w:t>
            </w:r>
          </w:p>
          <w:p w:rsidR="00C6155C" w:rsidRDefault="0079215A">
            <w:pPr>
              <w:numPr>
                <w:ilvl w:val="0"/>
                <w:numId w:val="12"/>
              </w:numPr>
              <w:spacing w:after="0" w:line="259" w:lineRule="auto"/>
              <w:ind w:right="242" w:firstLine="0"/>
              <w:jc w:val="center"/>
            </w:pPr>
            <w:r>
              <w:t>pkt. za zajęcie miejsc  od I - III</w:t>
            </w:r>
            <w:r>
              <w:rPr>
                <w:sz w:val="24"/>
              </w:rPr>
              <w:t xml:space="preserve"> </w:t>
            </w:r>
          </w:p>
        </w:tc>
      </w:tr>
      <w:tr w:rsidR="00C6155C">
        <w:trPr>
          <w:trHeight w:val="1073"/>
        </w:trPr>
        <w:tc>
          <w:tcPr>
            <w:tcW w:w="715" w:type="dxa"/>
            <w:tcBorders>
              <w:top w:val="single" w:sz="4" w:space="0" w:color="000000"/>
              <w:left w:val="single" w:sz="4" w:space="0" w:color="000000"/>
              <w:bottom w:val="single" w:sz="4" w:space="0" w:color="000000"/>
              <w:right w:val="nil"/>
            </w:tcBorders>
          </w:tcPr>
          <w:p w:rsidR="00C6155C" w:rsidRDefault="0079215A" w:rsidP="00523FA4">
            <w:pPr>
              <w:pStyle w:val="Akapitzlist"/>
              <w:numPr>
                <w:ilvl w:val="0"/>
                <w:numId w:val="16"/>
              </w:numPr>
              <w:spacing w:after="518" w:line="259" w:lineRule="auto"/>
              <w:ind w:right="0"/>
              <w:jc w:val="left"/>
            </w:pPr>
            <w:r w:rsidRPr="00523FA4">
              <w:rPr>
                <w:rFonts w:ascii="Arial" w:eastAsia="Arial" w:hAnsi="Arial" w:cs="Arial"/>
                <w:sz w:val="20"/>
              </w:rPr>
              <w:t xml:space="preserve"> </w:t>
            </w:r>
          </w:p>
          <w:p w:rsidR="00C6155C" w:rsidRDefault="00C6155C" w:rsidP="00523FA4">
            <w:pPr>
              <w:pStyle w:val="Akapitzlist"/>
              <w:spacing w:after="0" w:line="259" w:lineRule="auto"/>
              <w:ind w:right="0" w:firstLine="0"/>
              <w:jc w:val="left"/>
            </w:pPr>
          </w:p>
        </w:tc>
        <w:tc>
          <w:tcPr>
            <w:tcW w:w="5908" w:type="dxa"/>
            <w:tcBorders>
              <w:top w:val="single" w:sz="4" w:space="0" w:color="000000"/>
              <w:left w:val="nil"/>
              <w:bottom w:val="single" w:sz="4" w:space="0" w:color="000000"/>
              <w:right w:val="single" w:sz="4" w:space="0" w:color="000000"/>
            </w:tcBorders>
          </w:tcPr>
          <w:p w:rsidR="00C6155C" w:rsidRDefault="0079215A">
            <w:pPr>
              <w:spacing w:after="0" w:line="259" w:lineRule="auto"/>
              <w:ind w:left="77" w:right="0" w:firstLine="0"/>
            </w:pPr>
            <w:r>
              <w:t>U</w:t>
            </w:r>
            <w:r>
              <w:t xml:space="preserve">dział w zawodach sportowych i imprezach masowych: </w:t>
            </w:r>
          </w:p>
          <w:p w:rsidR="00C6155C" w:rsidRDefault="0079215A">
            <w:pPr>
              <w:spacing w:after="0" w:line="259" w:lineRule="auto"/>
              <w:ind w:left="77" w:right="0" w:firstLine="0"/>
              <w:jc w:val="left"/>
            </w:pPr>
            <w:r>
              <w:t>międzyszkolnych, rejonowych, powiatowych.</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82" w:right="13" w:firstLine="0"/>
              <w:jc w:val="center"/>
            </w:pPr>
            <w:r>
              <w:t>5 pkt.  (za każdy udział)</w:t>
            </w:r>
            <w:r>
              <w:rPr>
                <w:sz w:val="24"/>
              </w:rPr>
              <w:t xml:space="preserve"> </w:t>
            </w:r>
            <w:r>
              <w:t xml:space="preserve">za zajęcie miejsc od I – </w:t>
            </w:r>
            <w:r>
              <w:t>III dodatkowo 5 pkt.</w:t>
            </w:r>
            <w:r>
              <w:rPr>
                <w:sz w:val="24"/>
              </w:rPr>
              <w:t xml:space="preserve"> </w:t>
            </w:r>
          </w:p>
        </w:tc>
      </w:tr>
      <w:tr w:rsidR="00C6155C">
        <w:trPr>
          <w:trHeight w:val="552"/>
        </w:trPr>
        <w:tc>
          <w:tcPr>
            <w:tcW w:w="715" w:type="dxa"/>
            <w:tcBorders>
              <w:top w:val="single" w:sz="4" w:space="0" w:color="000000"/>
              <w:left w:val="single" w:sz="4" w:space="0" w:color="000000"/>
              <w:bottom w:val="single" w:sz="4" w:space="0" w:color="000000"/>
              <w:right w:val="nil"/>
            </w:tcBorders>
          </w:tcPr>
          <w:p w:rsidR="00C6155C" w:rsidRDefault="0079215A" w:rsidP="00523FA4">
            <w:pPr>
              <w:pStyle w:val="Akapitzlist"/>
              <w:numPr>
                <w:ilvl w:val="0"/>
                <w:numId w:val="16"/>
              </w:numPr>
              <w:spacing w:after="0" w:line="259" w:lineRule="auto"/>
              <w:ind w:right="0"/>
              <w:jc w:val="center"/>
            </w:pPr>
            <w:r w:rsidRPr="00523FA4">
              <w:rPr>
                <w:rFonts w:ascii="Arial" w:eastAsia="Arial" w:hAnsi="Arial" w:cs="Arial"/>
                <w:sz w:val="24"/>
              </w:rPr>
              <w:t xml:space="preserve"> </w:t>
            </w:r>
          </w:p>
        </w:tc>
        <w:tc>
          <w:tcPr>
            <w:tcW w:w="5908" w:type="dxa"/>
            <w:tcBorders>
              <w:top w:val="single" w:sz="4" w:space="0" w:color="000000"/>
              <w:left w:val="nil"/>
              <w:bottom w:val="single" w:sz="4" w:space="0" w:color="000000"/>
              <w:right w:val="single" w:sz="4" w:space="0" w:color="000000"/>
            </w:tcBorders>
          </w:tcPr>
          <w:p w:rsidR="00C6155C" w:rsidRDefault="0079215A">
            <w:pPr>
              <w:spacing w:after="0" w:line="259" w:lineRule="auto"/>
              <w:ind w:left="0" w:right="0" w:firstLine="0"/>
            </w:pPr>
            <w:r>
              <w:t>A</w:t>
            </w:r>
            <w:r>
              <w:t xml:space="preserve">ktywne czytelnictwo potwierdzone przez Miejską i Powiatową Bibliotekę Publiczną </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156" w:right="0" w:firstLine="0"/>
              <w:jc w:val="left"/>
            </w:pPr>
            <w:r>
              <w:t>10 pkt.  (raz na semestr)</w:t>
            </w:r>
            <w:r>
              <w:rPr>
                <w:sz w:val="24"/>
              </w:rPr>
              <w:t xml:space="preserve"> </w:t>
            </w:r>
          </w:p>
        </w:tc>
      </w:tr>
      <w:tr w:rsidR="00C6155C" w:rsidTr="00523FA4">
        <w:trPr>
          <w:trHeight w:val="593"/>
        </w:trPr>
        <w:tc>
          <w:tcPr>
            <w:tcW w:w="715" w:type="dxa"/>
            <w:tcBorders>
              <w:top w:val="single" w:sz="4" w:space="0" w:color="000000"/>
              <w:left w:val="single" w:sz="4" w:space="0" w:color="000000"/>
              <w:bottom w:val="single" w:sz="4" w:space="0" w:color="000000"/>
              <w:right w:val="nil"/>
            </w:tcBorders>
          </w:tcPr>
          <w:p w:rsidR="00C6155C" w:rsidRDefault="0079215A" w:rsidP="00523FA4">
            <w:pPr>
              <w:pStyle w:val="Akapitzlist"/>
              <w:numPr>
                <w:ilvl w:val="0"/>
                <w:numId w:val="16"/>
              </w:numPr>
              <w:spacing w:after="0" w:line="259" w:lineRule="auto"/>
              <w:ind w:right="0"/>
              <w:jc w:val="center"/>
            </w:pPr>
            <w:r w:rsidRPr="00523FA4">
              <w:rPr>
                <w:rFonts w:ascii="Arial" w:eastAsia="Arial" w:hAnsi="Arial" w:cs="Arial"/>
                <w:sz w:val="24"/>
              </w:rPr>
              <w:t xml:space="preserve"> </w:t>
            </w:r>
          </w:p>
        </w:tc>
        <w:tc>
          <w:tcPr>
            <w:tcW w:w="5908" w:type="dxa"/>
            <w:tcBorders>
              <w:top w:val="single" w:sz="4" w:space="0" w:color="000000"/>
              <w:left w:val="nil"/>
              <w:bottom w:val="single" w:sz="4" w:space="0" w:color="000000"/>
              <w:right w:val="single" w:sz="4" w:space="0" w:color="000000"/>
            </w:tcBorders>
          </w:tcPr>
          <w:p w:rsidR="00C6155C" w:rsidRDefault="0079215A">
            <w:pPr>
              <w:spacing w:after="0" w:line="259" w:lineRule="auto"/>
              <w:ind w:left="0" w:right="0" w:firstLine="0"/>
              <w:jc w:val="left"/>
            </w:pPr>
            <w:r>
              <w:t>Z</w:t>
            </w:r>
            <w:r>
              <w:t>biórka surowców wtórnych:</w:t>
            </w:r>
            <w:r>
              <w:rPr>
                <w:sz w:val="24"/>
              </w:rPr>
              <w:t xml:space="preserve"> </w:t>
            </w:r>
          </w:p>
          <w:p w:rsidR="00C6155C" w:rsidRDefault="0079215A">
            <w:pPr>
              <w:numPr>
                <w:ilvl w:val="0"/>
                <w:numId w:val="13"/>
              </w:numPr>
              <w:spacing w:after="0" w:line="259" w:lineRule="auto"/>
              <w:ind w:right="0" w:hanging="127"/>
              <w:jc w:val="left"/>
            </w:pPr>
            <w:r>
              <w:t xml:space="preserve">nakrętki </w:t>
            </w:r>
            <w:r>
              <w:rPr>
                <w:sz w:val="24"/>
              </w:rPr>
              <w:t xml:space="preserve"> </w:t>
            </w:r>
          </w:p>
          <w:p w:rsidR="00C6155C" w:rsidRDefault="00C6155C" w:rsidP="00523FA4">
            <w:pPr>
              <w:spacing w:after="0" w:line="259" w:lineRule="auto"/>
              <w:ind w:left="204" w:right="0" w:firstLine="0"/>
              <w:jc w:val="left"/>
            </w:pP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67" w:right="0" w:firstLine="0"/>
              <w:jc w:val="center"/>
            </w:pPr>
            <w:r>
              <w:t xml:space="preserve"> </w:t>
            </w:r>
          </w:p>
          <w:p w:rsidR="00C6155C" w:rsidRDefault="0079215A" w:rsidP="00523FA4">
            <w:pPr>
              <w:spacing w:after="0" w:line="259" w:lineRule="auto"/>
              <w:ind w:left="91" w:right="80" w:firstLine="0"/>
            </w:pPr>
            <w:r>
              <w:t xml:space="preserve">od 1 – 10 pkt. w półroczu </w:t>
            </w:r>
          </w:p>
        </w:tc>
      </w:tr>
      <w:tr w:rsidR="00C6155C">
        <w:trPr>
          <w:trHeight w:val="516"/>
        </w:trPr>
        <w:tc>
          <w:tcPr>
            <w:tcW w:w="715" w:type="dxa"/>
            <w:tcBorders>
              <w:top w:val="single" w:sz="4" w:space="0" w:color="000000"/>
              <w:left w:val="single" w:sz="4" w:space="0" w:color="000000"/>
              <w:bottom w:val="single" w:sz="4" w:space="0" w:color="000000"/>
              <w:right w:val="nil"/>
            </w:tcBorders>
          </w:tcPr>
          <w:p w:rsidR="00C6155C" w:rsidRDefault="0079215A" w:rsidP="00523FA4">
            <w:pPr>
              <w:pStyle w:val="Akapitzlist"/>
              <w:numPr>
                <w:ilvl w:val="0"/>
                <w:numId w:val="16"/>
              </w:numPr>
              <w:spacing w:after="0" w:line="259" w:lineRule="auto"/>
              <w:ind w:right="0"/>
              <w:jc w:val="center"/>
            </w:pPr>
            <w:r w:rsidRPr="00523FA4">
              <w:rPr>
                <w:rFonts w:ascii="Arial" w:eastAsia="Arial" w:hAnsi="Arial" w:cs="Arial"/>
                <w:sz w:val="24"/>
              </w:rPr>
              <w:t xml:space="preserve"> </w:t>
            </w:r>
          </w:p>
        </w:tc>
        <w:tc>
          <w:tcPr>
            <w:tcW w:w="5908" w:type="dxa"/>
            <w:tcBorders>
              <w:top w:val="single" w:sz="4" w:space="0" w:color="000000"/>
              <w:left w:val="nil"/>
              <w:bottom w:val="single" w:sz="4" w:space="0" w:color="000000"/>
              <w:right w:val="single" w:sz="4" w:space="0" w:color="000000"/>
            </w:tcBorders>
          </w:tcPr>
          <w:p w:rsidR="00C6155C" w:rsidRDefault="0079215A">
            <w:pPr>
              <w:spacing w:after="0" w:line="259" w:lineRule="auto"/>
              <w:ind w:left="0" w:right="0" w:firstLine="0"/>
              <w:jc w:val="left"/>
            </w:pPr>
            <w:r>
              <w:t>O</w:t>
            </w:r>
            <w:r>
              <w:t>kolicznościowe reprezentowanie szkoły na zewnątrz</w:t>
            </w: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0" w:right="0" w:firstLine="0"/>
              <w:jc w:val="center"/>
            </w:pPr>
            <w:r>
              <w:t>10 pkt. (za każdą uroczystość)</w:t>
            </w:r>
            <w:r>
              <w:rPr>
                <w:sz w:val="24"/>
              </w:rPr>
              <w:t xml:space="preserve"> </w:t>
            </w:r>
          </w:p>
        </w:tc>
      </w:tr>
    </w:tbl>
    <w:p w:rsidR="00C6155C" w:rsidRDefault="0079215A">
      <w:pPr>
        <w:spacing w:after="0" w:line="259" w:lineRule="auto"/>
        <w:ind w:left="0" w:right="0" w:firstLine="0"/>
        <w:jc w:val="left"/>
      </w:pPr>
      <w:r>
        <w:rPr>
          <w:b/>
          <w:i/>
        </w:rPr>
        <w:t xml:space="preserve"> </w:t>
      </w:r>
    </w:p>
    <w:p w:rsidR="00C6155C" w:rsidRDefault="0079215A">
      <w:pPr>
        <w:spacing w:after="0" w:line="259" w:lineRule="auto"/>
        <w:ind w:left="0" w:right="0" w:firstLine="0"/>
        <w:jc w:val="left"/>
      </w:pPr>
      <w:r>
        <w:rPr>
          <w:b/>
          <w:i/>
        </w:rPr>
        <w:t xml:space="preserve"> </w:t>
      </w:r>
    </w:p>
    <w:tbl>
      <w:tblPr>
        <w:tblStyle w:val="TableGrid"/>
        <w:tblW w:w="9064" w:type="dxa"/>
        <w:tblInd w:w="5" w:type="dxa"/>
        <w:tblLayout w:type="fixed"/>
        <w:tblCellMar>
          <w:top w:w="51" w:type="dxa"/>
          <w:left w:w="38" w:type="dxa"/>
          <w:bottom w:w="0" w:type="dxa"/>
          <w:right w:w="51" w:type="dxa"/>
        </w:tblCellMar>
        <w:tblLook w:val="04A0" w:firstRow="1" w:lastRow="0" w:firstColumn="1" w:lastColumn="0" w:noHBand="0" w:noVBand="1"/>
      </w:tblPr>
      <w:tblGrid>
        <w:gridCol w:w="841"/>
        <w:gridCol w:w="5936"/>
        <w:gridCol w:w="2287"/>
      </w:tblGrid>
      <w:tr w:rsidR="00C6155C" w:rsidTr="002B613F">
        <w:trPr>
          <w:trHeight w:val="264"/>
        </w:trPr>
        <w:tc>
          <w:tcPr>
            <w:tcW w:w="841"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5936" w:type="dxa"/>
            <w:tcBorders>
              <w:top w:val="single" w:sz="4" w:space="0" w:color="000000"/>
              <w:left w:val="nil"/>
              <w:bottom w:val="single" w:sz="4" w:space="0" w:color="000000"/>
              <w:right w:val="single" w:sz="4" w:space="0" w:color="000000"/>
            </w:tcBorders>
          </w:tcPr>
          <w:p w:rsidR="00C6155C" w:rsidRDefault="0079215A">
            <w:pPr>
              <w:spacing w:after="0" w:line="259" w:lineRule="auto"/>
              <w:ind w:left="1304" w:right="0" w:firstLine="0"/>
              <w:jc w:val="left"/>
            </w:pPr>
            <w:r>
              <w:rPr>
                <w:b/>
              </w:rPr>
              <w:t xml:space="preserve">4. Dbanie o bezpieczeństwo </w:t>
            </w:r>
          </w:p>
        </w:tc>
        <w:tc>
          <w:tcPr>
            <w:tcW w:w="2287"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72" w:right="0" w:firstLine="0"/>
              <w:jc w:val="left"/>
            </w:pPr>
            <w:r>
              <w:rPr>
                <w:b/>
                <w:i/>
              </w:rPr>
              <w:t xml:space="preserve"> </w:t>
            </w:r>
          </w:p>
        </w:tc>
      </w:tr>
      <w:tr w:rsidR="00C6155C" w:rsidTr="002B613F">
        <w:trPr>
          <w:trHeight w:val="552"/>
        </w:trPr>
        <w:tc>
          <w:tcPr>
            <w:tcW w:w="841" w:type="dxa"/>
            <w:tcBorders>
              <w:top w:val="single" w:sz="4" w:space="0" w:color="000000"/>
              <w:left w:val="single" w:sz="4" w:space="0" w:color="000000"/>
              <w:bottom w:val="single" w:sz="4" w:space="0" w:color="000000"/>
              <w:right w:val="nil"/>
            </w:tcBorders>
          </w:tcPr>
          <w:p w:rsidR="00C6155C" w:rsidRDefault="0079215A" w:rsidP="002B613F">
            <w:pPr>
              <w:pStyle w:val="Akapitzlist"/>
              <w:numPr>
                <w:ilvl w:val="0"/>
                <w:numId w:val="17"/>
              </w:numPr>
              <w:spacing w:after="0" w:line="259" w:lineRule="auto"/>
              <w:ind w:right="0"/>
              <w:jc w:val="center"/>
            </w:pPr>
            <w:r w:rsidRPr="002B613F">
              <w:rPr>
                <w:rFonts w:ascii="Arial" w:eastAsia="Arial" w:hAnsi="Arial" w:cs="Arial"/>
                <w:sz w:val="24"/>
              </w:rPr>
              <w:t xml:space="preserve"> </w:t>
            </w:r>
          </w:p>
        </w:tc>
        <w:tc>
          <w:tcPr>
            <w:tcW w:w="5936" w:type="dxa"/>
            <w:tcBorders>
              <w:top w:val="single" w:sz="4" w:space="0" w:color="000000"/>
              <w:left w:val="nil"/>
              <w:bottom w:val="single" w:sz="4" w:space="0" w:color="000000"/>
              <w:right w:val="single" w:sz="4" w:space="0" w:color="000000"/>
            </w:tcBorders>
          </w:tcPr>
          <w:p w:rsidR="00C6155C" w:rsidRDefault="0079215A">
            <w:pPr>
              <w:spacing w:after="0" w:line="259" w:lineRule="auto"/>
              <w:ind w:left="0" w:right="0" w:firstLine="0"/>
            </w:pPr>
            <w:r>
              <w:t>Z</w:t>
            </w:r>
            <w:r>
              <w:t>wrot znalezionych rzeczy, np. kluczy</w:t>
            </w:r>
            <w:r w:rsidR="002B613F">
              <w:t>, telefonu, portfela</w:t>
            </w:r>
            <w:r>
              <w:t xml:space="preserve"> do sekretariatu lub nauczyciela </w:t>
            </w:r>
          </w:p>
        </w:tc>
        <w:tc>
          <w:tcPr>
            <w:tcW w:w="2287"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16" w:right="0" w:firstLine="0"/>
              <w:jc w:val="center"/>
            </w:pPr>
            <w:r>
              <w:t xml:space="preserve">5 pkt. </w:t>
            </w:r>
          </w:p>
        </w:tc>
      </w:tr>
      <w:tr w:rsidR="00C6155C" w:rsidTr="002B613F">
        <w:trPr>
          <w:trHeight w:val="552"/>
        </w:trPr>
        <w:tc>
          <w:tcPr>
            <w:tcW w:w="841" w:type="dxa"/>
            <w:tcBorders>
              <w:top w:val="single" w:sz="4" w:space="0" w:color="000000"/>
              <w:left w:val="single" w:sz="4" w:space="0" w:color="000000"/>
              <w:bottom w:val="single" w:sz="4" w:space="0" w:color="000000"/>
              <w:right w:val="nil"/>
            </w:tcBorders>
          </w:tcPr>
          <w:p w:rsidR="00C6155C" w:rsidRDefault="0079215A" w:rsidP="002B613F">
            <w:pPr>
              <w:pStyle w:val="Akapitzlist"/>
              <w:numPr>
                <w:ilvl w:val="0"/>
                <w:numId w:val="17"/>
              </w:numPr>
              <w:spacing w:after="0" w:line="259" w:lineRule="auto"/>
              <w:ind w:right="0"/>
              <w:jc w:val="center"/>
            </w:pPr>
            <w:r w:rsidRPr="002B613F">
              <w:rPr>
                <w:rFonts w:ascii="Arial" w:eastAsia="Arial" w:hAnsi="Arial" w:cs="Arial"/>
                <w:sz w:val="24"/>
              </w:rPr>
              <w:t xml:space="preserve"> </w:t>
            </w:r>
          </w:p>
        </w:tc>
        <w:tc>
          <w:tcPr>
            <w:tcW w:w="5936" w:type="dxa"/>
            <w:tcBorders>
              <w:top w:val="single" w:sz="4" w:space="0" w:color="000000"/>
              <w:left w:val="nil"/>
              <w:bottom w:val="single" w:sz="4" w:space="0" w:color="000000"/>
              <w:right w:val="single" w:sz="4" w:space="0" w:color="000000"/>
            </w:tcBorders>
          </w:tcPr>
          <w:p w:rsidR="00C6155C" w:rsidRDefault="0079215A">
            <w:pPr>
              <w:spacing w:after="0" w:line="259" w:lineRule="auto"/>
              <w:ind w:left="0" w:right="0" w:firstLine="0"/>
              <w:jc w:val="left"/>
            </w:pPr>
            <w:r>
              <w:t>Z</w:t>
            </w:r>
            <w:r>
              <w:t>głoszenie nauczycielowi sytuacji zagrażających bezpieczeństwu innych</w:t>
            </w:r>
            <w:r>
              <w:rPr>
                <w:sz w:val="24"/>
              </w:rPr>
              <w:t xml:space="preserve"> </w:t>
            </w:r>
          </w:p>
        </w:tc>
        <w:tc>
          <w:tcPr>
            <w:tcW w:w="2287" w:type="dxa"/>
            <w:tcBorders>
              <w:top w:val="single" w:sz="4" w:space="0" w:color="000000"/>
              <w:left w:val="single" w:sz="4" w:space="0" w:color="000000"/>
              <w:bottom w:val="single" w:sz="4" w:space="0" w:color="000000"/>
              <w:right w:val="single" w:sz="4" w:space="0" w:color="000000"/>
            </w:tcBorders>
          </w:tcPr>
          <w:p w:rsidR="00C6155C" w:rsidRDefault="0079215A">
            <w:pPr>
              <w:spacing w:after="0" w:line="259" w:lineRule="auto"/>
              <w:ind w:left="16" w:right="0" w:firstLine="0"/>
              <w:jc w:val="center"/>
            </w:pPr>
            <w:r>
              <w:t xml:space="preserve">5 pkt. </w:t>
            </w:r>
          </w:p>
        </w:tc>
      </w:tr>
    </w:tbl>
    <w:p w:rsidR="00C6155C" w:rsidRDefault="0079215A">
      <w:pPr>
        <w:spacing w:after="1" w:line="259" w:lineRule="auto"/>
        <w:ind w:left="0" w:right="0" w:firstLine="0"/>
        <w:jc w:val="left"/>
      </w:pPr>
      <w:r>
        <w:t xml:space="preserve"> </w:t>
      </w:r>
    </w:p>
    <w:p w:rsidR="002B613F" w:rsidRDefault="002B613F">
      <w:pPr>
        <w:spacing w:after="10" w:line="249" w:lineRule="auto"/>
        <w:ind w:left="-5" w:right="0"/>
        <w:jc w:val="left"/>
        <w:rPr>
          <w:b/>
          <w:sz w:val="24"/>
        </w:rPr>
      </w:pPr>
    </w:p>
    <w:p w:rsidR="00C6155C" w:rsidRDefault="0079215A">
      <w:pPr>
        <w:spacing w:after="10" w:line="249" w:lineRule="auto"/>
        <w:ind w:left="-5" w:right="0"/>
        <w:jc w:val="left"/>
      </w:pPr>
      <w:r>
        <w:rPr>
          <w:b/>
          <w:sz w:val="24"/>
        </w:rPr>
        <w:lastRenderedPageBreak/>
        <w:t>Punkty ujemne przyznajemy za:</w:t>
      </w:r>
      <w:r>
        <w:rPr>
          <w:sz w:val="24"/>
        </w:rPr>
        <w:t xml:space="preserve">  </w:t>
      </w:r>
    </w:p>
    <w:p w:rsidR="00C6155C" w:rsidRDefault="0079215A">
      <w:pPr>
        <w:spacing w:after="0" w:line="259" w:lineRule="auto"/>
        <w:ind w:left="0" w:right="0" w:firstLine="0"/>
        <w:jc w:val="left"/>
      </w:pPr>
      <w:r>
        <w:t xml:space="preserve"> </w:t>
      </w:r>
    </w:p>
    <w:tbl>
      <w:tblPr>
        <w:tblStyle w:val="TableGrid"/>
        <w:tblW w:w="8460" w:type="dxa"/>
        <w:tblInd w:w="5" w:type="dxa"/>
        <w:tblCellMar>
          <w:top w:w="50" w:type="dxa"/>
          <w:left w:w="0" w:type="dxa"/>
          <w:bottom w:w="0" w:type="dxa"/>
          <w:right w:w="14" w:type="dxa"/>
        </w:tblCellMar>
        <w:tblLook w:val="04A0" w:firstRow="1" w:lastRow="0" w:firstColumn="1" w:lastColumn="0" w:noHBand="0" w:noVBand="1"/>
      </w:tblPr>
      <w:tblGrid>
        <w:gridCol w:w="715"/>
        <w:gridCol w:w="5387"/>
        <w:gridCol w:w="2358"/>
      </w:tblGrid>
      <w:tr w:rsidR="00C6155C" w:rsidTr="002B613F">
        <w:trPr>
          <w:trHeight w:val="262"/>
        </w:trPr>
        <w:tc>
          <w:tcPr>
            <w:tcW w:w="715"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7745" w:type="dxa"/>
            <w:gridSpan w:val="2"/>
            <w:tcBorders>
              <w:top w:val="single" w:sz="4" w:space="0" w:color="000000"/>
              <w:left w:val="nil"/>
              <w:bottom w:val="single" w:sz="4" w:space="0" w:color="000000"/>
              <w:right w:val="single" w:sz="4" w:space="0" w:color="000000"/>
            </w:tcBorders>
          </w:tcPr>
          <w:p w:rsidR="00C6155C" w:rsidRDefault="0079215A">
            <w:pPr>
              <w:spacing w:after="0" w:line="259" w:lineRule="auto"/>
              <w:ind w:left="1433" w:right="0" w:firstLine="0"/>
              <w:jc w:val="left"/>
            </w:pPr>
            <w:r>
              <w:rPr>
                <w:b/>
              </w:rPr>
              <w:t xml:space="preserve">1. Niewywiązywanie się z powinności uczniowskich </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Każda nieusprawiedliwiona godzina (wagary)</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3" w:right="0" w:firstLine="0"/>
              <w:jc w:val="center"/>
            </w:pPr>
            <w:r>
              <w:t>5 punktów za każdą</w:t>
            </w:r>
            <w:r>
              <w:rPr>
                <w:sz w:val="24"/>
              </w:rPr>
              <w:t xml:space="preserve"> </w:t>
            </w:r>
            <w:r>
              <w:t>godzinę</w:t>
            </w:r>
            <w:r>
              <w:rPr>
                <w:sz w:val="24"/>
              </w:rPr>
              <w:t xml:space="preserve"> </w:t>
            </w:r>
          </w:p>
        </w:tc>
      </w:tr>
      <w:tr w:rsidR="002B613F" w:rsidTr="002B613F">
        <w:trPr>
          <w:trHeight w:val="300"/>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Spóźnianie się na lekcje (nieusprawiedliwione)</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15" w:right="0" w:firstLine="0"/>
              <w:jc w:val="center"/>
            </w:pPr>
            <w:r>
              <w:t>3 pkt.  (za każde)</w:t>
            </w:r>
            <w:r>
              <w:rPr>
                <w:sz w:val="24"/>
              </w:rPr>
              <w:t xml:space="preserve"> </w:t>
            </w:r>
          </w:p>
        </w:tc>
      </w:tr>
      <w:tr w:rsidR="002B613F" w:rsidTr="002B613F">
        <w:trPr>
          <w:trHeight w:val="552"/>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pPr>
            <w:r>
              <w:t>Opuszczanie lekcji,</w:t>
            </w:r>
            <w:r w:rsidRPr="002B613F">
              <w:rPr>
                <w:color w:val="FF0000"/>
              </w:rPr>
              <w:t xml:space="preserve"> </w:t>
            </w:r>
            <w:r>
              <w:t>szkoły samowolnie bez usprawiedliwienia lub oddalenie się od grupy na wycieczce.</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12" w:right="0" w:firstLine="0"/>
              <w:jc w:val="center"/>
            </w:pPr>
            <w:r>
              <w:t xml:space="preserve"> </w:t>
            </w:r>
            <w:r>
              <w:tab/>
              <w:t>10 pkt.  ( za każde upomnienie)</w:t>
            </w:r>
            <w:r>
              <w:rPr>
                <w:sz w:val="24"/>
              </w:rPr>
              <w:t xml:space="preserve"> </w:t>
            </w:r>
          </w:p>
        </w:tc>
      </w:tr>
      <w:tr w:rsidR="002B613F" w:rsidTr="002B613F">
        <w:trPr>
          <w:trHeight w:val="1563"/>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2" w:line="239" w:lineRule="auto"/>
              <w:ind w:right="3301"/>
              <w:jc w:val="left"/>
            </w:pPr>
            <w:r>
              <w:t xml:space="preserve">Przeszkadzanie na lekcjach: </w:t>
            </w:r>
          </w:p>
          <w:p w:rsidR="002B613F" w:rsidRDefault="002B613F" w:rsidP="002B613F">
            <w:pPr>
              <w:pStyle w:val="Akapitzlist"/>
              <w:numPr>
                <w:ilvl w:val="0"/>
                <w:numId w:val="19"/>
              </w:numPr>
              <w:spacing w:after="2" w:line="239" w:lineRule="auto"/>
              <w:ind w:right="3301"/>
              <w:jc w:val="left"/>
            </w:pPr>
            <w:r>
              <w:t>chodzenie po klasie</w:t>
            </w:r>
          </w:p>
          <w:p w:rsidR="002B613F" w:rsidRDefault="002B613F" w:rsidP="002B613F">
            <w:pPr>
              <w:pStyle w:val="Akapitzlist"/>
              <w:numPr>
                <w:ilvl w:val="0"/>
                <w:numId w:val="19"/>
              </w:numPr>
              <w:spacing w:after="2" w:line="239" w:lineRule="auto"/>
              <w:ind w:right="3301"/>
              <w:jc w:val="left"/>
            </w:pPr>
            <w:r>
              <w:t>podpowiadanie</w:t>
            </w:r>
          </w:p>
          <w:p w:rsidR="002B613F" w:rsidRDefault="002B613F" w:rsidP="002B613F">
            <w:pPr>
              <w:pStyle w:val="Akapitzlist"/>
              <w:numPr>
                <w:ilvl w:val="0"/>
                <w:numId w:val="19"/>
              </w:numPr>
              <w:spacing w:after="2" w:line="239" w:lineRule="auto"/>
              <w:ind w:right="3301"/>
              <w:jc w:val="left"/>
            </w:pPr>
            <w:r>
              <w:t>rozmowy</w:t>
            </w:r>
          </w:p>
          <w:p w:rsidR="002B613F" w:rsidRDefault="002B613F" w:rsidP="002B613F">
            <w:pPr>
              <w:pStyle w:val="Akapitzlist"/>
              <w:numPr>
                <w:ilvl w:val="0"/>
                <w:numId w:val="19"/>
              </w:numPr>
              <w:spacing w:after="2" w:line="239" w:lineRule="auto"/>
              <w:ind w:right="3301"/>
              <w:jc w:val="left"/>
            </w:pPr>
            <w:r>
              <w:t>rzucanie papierkami</w:t>
            </w:r>
            <w:r w:rsidRPr="002B613F">
              <w:rPr>
                <w:sz w:val="24"/>
              </w:rPr>
              <w:t xml:space="preserve"> </w:t>
            </w:r>
          </w:p>
          <w:p w:rsidR="002B613F" w:rsidRDefault="002B613F" w:rsidP="002B613F">
            <w:pPr>
              <w:pStyle w:val="Akapitzlist"/>
              <w:numPr>
                <w:ilvl w:val="0"/>
                <w:numId w:val="19"/>
              </w:numPr>
              <w:tabs>
                <w:tab w:val="center" w:pos="497"/>
                <w:tab w:val="center" w:pos="2943"/>
              </w:tabs>
              <w:spacing w:after="0" w:line="259" w:lineRule="auto"/>
              <w:ind w:right="0"/>
              <w:jc w:val="left"/>
            </w:pPr>
            <w:r>
              <w:t>inne zachowania dezorganizujące pracę na lekcji</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72" w:right="0" w:firstLine="0"/>
              <w:jc w:val="left"/>
            </w:pPr>
            <w:r>
              <w:rPr>
                <w:sz w:val="24"/>
              </w:rPr>
              <w:t xml:space="preserve"> </w:t>
            </w:r>
          </w:p>
          <w:p w:rsidR="002B613F" w:rsidRDefault="002B613F">
            <w:pPr>
              <w:spacing w:after="0" w:line="240" w:lineRule="auto"/>
              <w:ind w:left="226" w:right="0" w:firstLine="65"/>
              <w:jc w:val="left"/>
            </w:pPr>
            <w:r>
              <w:t>2 pkt. (każdorazowo)</w:t>
            </w:r>
            <w:r>
              <w:rPr>
                <w:sz w:val="24"/>
              </w:rPr>
              <w:t xml:space="preserve"> </w:t>
            </w:r>
            <w:r>
              <w:t xml:space="preserve"> pomimo dwukrotnego </w:t>
            </w:r>
          </w:p>
          <w:p w:rsidR="002B613F" w:rsidRDefault="002B613F">
            <w:pPr>
              <w:spacing w:after="0" w:line="259" w:lineRule="auto"/>
              <w:ind w:left="239" w:right="0" w:firstLine="0"/>
              <w:jc w:val="center"/>
            </w:pPr>
            <w:r>
              <w:t>zwrócenia uwagi        przez nauczyciela</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Niewypełnianie obowiązku dyżurnego</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2 pkt. (za każde upomnienie)</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Niewywiązywanie się ze zobowiązań i kontraktów</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2 pkt. ( za każde upomnienie)</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Farbowanie włosów, makijaż, ozdoby, pomalowane paznokcie.</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5 pkt. ( za każde  upomnienie)</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Brak stroju galowego podczas uroczystości szkolnych</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5 pkt. ( za każde upomnienie)</w:t>
            </w:r>
            <w:r>
              <w:rPr>
                <w:sz w:val="24"/>
              </w:rPr>
              <w:t xml:space="preserve"> </w:t>
            </w:r>
          </w:p>
        </w:tc>
      </w:tr>
      <w:tr w:rsidR="002B613F" w:rsidTr="002B613F">
        <w:trPr>
          <w:trHeight w:val="552"/>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pPr>
            <w:r>
              <w:t>Łamanie przepisów szkolnych: kłamstwa, ściąganie, przepisywanie prac domowych itp.</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2" w:right="0" w:firstLine="0"/>
              <w:jc w:val="center"/>
            </w:pPr>
            <w:r>
              <w:t>5 pkt.</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Niewłaściwy strój szkolny nieodpowiedni do okoliczności</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5 pkt. ( za każde upomnienie)</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Brak obuwia zamiennego</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2 pkt.  ( za każde upomnienie)</w:t>
            </w:r>
            <w:r>
              <w:rPr>
                <w:sz w:val="24"/>
              </w:rPr>
              <w:t xml:space="preserve"> </w:t>
            </w:r>
          </w:p>
        </w:tc>
      </w:tr>
      <w:tr w:rsidR="002B613F" w:rsidTr="002B613F">
        <w:trPr>
          <w:trHeight w:val="301"/>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Niszczenie mienia szkolnego</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5" w:right="0" w:firstLine="0"/>
              <w:jc w:val="center"/>
            </w:pPr>
            <w:r>
              <w:t>20 pkt. – 50 pkt.</w:t>
            </w:r>
            <w:r>
              <w:rPr>
                <w:sz w:val="24"/>
              </w:rPr>
              <w:t xml:space="preserve"> </w:t>
            </w:r>
          </w:p>
        </w:tc>
      </w:tr>
      <w:tr w:rsidR="002B613F" w:rsidTr="002B613F">
        <w:trPr>
          <w:trHeight w:val="298"/>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Umyślne zniszczenie rzeczy innej osoby</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5" w:right="0" w:firstLine="0"/>
              <w:jc w:val="center"/>
            </w:pPr>
            <w:r>
              <w:t>20 pkt. – 50 pkt.</w:t>
            </w:r>
            <w:r>
              <w:rPr>
                <w:sz w:val="24"/>
              </w:rPr>
              <w:t xml:space="preserve"> </w:t>
            </w:r>
          </w:p>
        </w:tc>
      </w:tr>
      <w:tr w:rsidR="002B613F" w:rsidTr="002B613F">
        <w:trPr>
          <w:trHeight w:val="80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57"/>
            </w:pPr>
            <w:r>
              <w:t xml:space="preserve">Posiadanie w trakcie zajęć włączonych urządzeń elektronicznych  takich jak: telefon komórkowy, odtwarzacz płyt kompaktowych, odtwarzacz MP3, dyktafon, itp. </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31" w:right="0" w:firstLine="0"/>
              <w:jc w:val="center"/>
            </w:pPr>
            <w:r>
              <w:t>5 pkt.  (za każdy występek)</w:t>
            </w:r>
            <w:r>
              <w:rPr>
                <w:sz w:val="24"/>
              </w:rPr>
              <w:t xml:space="preserve"> </w:t>
            </w:r>
          </w:p>
        </w:tc>
      </w:tr>
      <w:tr w:rsidR="002B613F" w:rsidTr="002B613F">
        <w:trPr>
          <w:trHeight w:val="516"/>
        </w:trPr>
        <w:tc>
          <w:tcPr>
            <w:tcW w:w="6102"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18"/>
              </w:numPr>
              <w:spacing w:after="0" w:line="259" w:lineRule="auto"/>
              <w:ind w:right="0"/>
              <w:jc w:val="left"/>
            </w:pPr>
            <w:r>
              <w:t>Zaśmiecanie otoczenia</w:t>
            </w:r>
            <w:r w:rsidRPr="002B613F">
              <w:rPr>
                <w:sz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2 pkt. ( za każde upomnienie)</w:t>
            </w:r>
            <w:r>
              <w:rPr>
                <w:sz w:val="24"/>
              </w:rPr>
              <w:t xml:space="preserve"> </w:t>
            </w:r>
          </w:p>
        </w:tc>
      </w:tr>
    </w:tbl>
    <w:p w:rsidR="00C6155C" w:rsidRDefault="0079215A">
      <w:pPr>
        <w:spacing w:after="0" w:line="259" w:lineRule="auto"/>
        <w:ind w:left="0" w:right="0" w:firstLine="0"/>
        <w:jc w:val="left"/>
      </w:pPr>
      <w:r>
        <w:rPr>
          <w:b/>
          <w:sz w:val="28"/>
        </w:rPr>
        <w:t xml:space="preserve"> </w:t>
      </w:r>
    </w:p>
    <w:tbl>
      <w:tblPr>
        <w:tblStyle w:val="TableGrid"/>
        <w:tblW w:w="8366" w:type="dxa"/>
        <w:tblInd w:w="5" w:type="dxa"/>
        <w:tblCellMar>
          <w:top w:w="49" w:type="dxa"/>
          <w:left w:w="17" w:type="dxa"/>
          <w:bottom w:w="0" w:type="dxa"/>
          <w:right w:w="17" w:type="dxa"/>
        </w:tblCellMar>
        <w:tblLook w:val="04A0" w:firstRow="1" w:lastRow="0" w:firstColumn="1" w:lastColumn="0" w:noHBand="0" w:noVBand="1"/>
      </w:tblPr>
      <w:tblGrid>
        <w:gridCol w:w="698"/>
        <w:gridCol w:w="5212"/>
        <w:gridCol w:w="2456"/>
      </w:tblGrid>
      <w:tr w:rsidR="00C6155C" w:rsidTr="002B613F">
        <w:trPr>
          <w:trHeight w:val="264"/>
        </w:trPr>
        <w:tc>
          <w:tcPr>
            <w:tcW w:w="698"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7668" w:type="dxa"/>
            <w:gridSpan w:val="2"/>
            <w:tcBorders>
              <w:top w:val="single" w:sz="4" w:space="0" w:color="000000"/>
              <w:left w:val="nil"/>
              <w:bottom w:val="single" w:sz="4" w:space="0" w:color="000000"/>
              <w:right w:val="single" w:sz="4" w:space="0" w:color="000000"/>
            </w:tcBorders>
          </w:tcPr>
          <w:p w:rsidR="00C6155C" w:rsidRDefault="0079215A">
            <w:pPr>
              <w:spacing w:after="0" w:line="259" w:lineRule="auto"/>
              <w:ind w:left="1215" w:right="0" w:firstLine="0"/>
              <w:jc w:val="left"/>
            </w:pPr>
            <w:r>
              <w:rPr>
                <w:b/>
              </w:rPr>
              <w:t>2. Nieprzestrzeganie zasad kulturalnego zachowania się</w:t>
            </w:r>
            <w:r>
              <w:rPr>
                <w:sz w:val="24"/>
              </w:rPr>
              <w:t xml:space="preserve"> </w:t>
            </w:r>
          </w:p>
        </w:tc>
      </w:tr>
      <w:tr w:rsidR="002B613F" w:rsidTr="002B613F">
        <w:trPr>
          <w:trHeight w:val="298"/>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0"/>
              </w:numPr>
              <w:spacing w:after="0" w:line="259" w:lineRule="auto"/>
              <w:ind w:right="0"/>
              <w:jc w:val="left"/>
            </w:pPr>
            <w:r>
              <w:t>Samowolne jedzenie, picie, żucie gumy na lekcji</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2 pkt.</w:t>
            </w:r>
            <w:r>
              <w:rPr>
                <w:sz w:val="24"/>
              </w:rPr>
              <w:t xml:space="preserve"> </w:t>
            </w:r>
          </w:p>
        </w:tc>
      </w:tr>
      <w:tr w:rsidR="002B613F" w:rsidTr="002B613F">
        <w:trPr>
          <w:trHeight w:val="552"/>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0"/>
              </w:numPr>
              <w:spacing w:after="0" w:line="259" w:lineRule="auto"/>
              <w:ind w:right="0"/>
            </w:pPr>
            <w:r>
              <w:t xml:space="preserve">Aroganckie zachowanie w stosunku do nauczyciela, innego pracownika szkoły </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5 pkt.</w:t>
            </w:r>
            <w:r>
              <w:rPr>
                <w:sz w:val="24"/>
              </w:rPr>
              <w:t xml:space="preserve"> </w:t>
            </w:r>
          </w:p>
        </w:tc>
      </w:tr>
      <w:tr w:rsidR="002B613F" w:rsidTr="002B613F">
        <w:trPr>
          <w:trHeight w:val="300"/>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0"/>
              </w:numPr>
              <w:spacing w:after="0" w:line="259" w:lineRule="auto"/>
              <w:ind w:right="0"/>
              <w:jc w:val="left"/>
            </w:pPr>
            <w:r>
              <w:t>Aroganckie zachowanie w stosunku do kolegi/koleżanki</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5 pkt.</w:t>
            </w:r>
            <w:r>
              <w:rPr>
                <w:sz w:val="24"/>
              </w:rPr>
              <w:t xml:space="preserve"> </w:t>
            </w:r>
          </w:p>
        </w:tc>
        <w:bookmarkStart w:id="0" w:name="_GoBack"/>
        <w:bookmarkEnd w:id="0"/>
      </w:tr>
      <w:tr w:rsidR="002B613F" w:rsidTr="002B613F">
        <w:trPr>
          <w:trHeight w:val="298"/>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1"/>
              </w:numPr>
              <w:spacing w:after="0" w:line="259" w:lineRule="auto"/>
              <w:ind w:right="0"/>
              <w:jc w:val="left"/>
            </w:pPr>
            <w:r>
              <w:lastRenderedPageBreak/>
              <w:t>Ubliżanie, wulgarne słownictwo i gesty</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5 pkt.</w:t>
            </w:r>
            <w:r>
              <w:rPr>
                <w:sz w:val="24"/>
              </w:rPr>
              <w:t xml:space="preserve"> </w:t>
            </w:r>
          </w:p>
        </w:tc>
      </w:tr>
      <w:tr w:rsidR="002B613F" w:rsidTr="002B613F">
        <w:trPr>
          <w:trHeight w:val="300"/>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1"/>
              </w:numPr>
              <w:spacing w:after="0" w:line="259" w:lineRule="auto"/>
              <w:ind w:right="0"/>
              <w:jc w:val="left"/>
            </w:pPr>
            <w:r>
              <w:t>Okłamywanie  nauczycieli i rówieśników</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5 pkt. (każdorazowo)</w:t>
            </w:r>
            <w:r>
              <w:rPr>
                <w:sz w:val="24"/>
              </w:rPr>
              <w:t xml:space="preserve"> </w:t>
            </w:r>
          </w:p>
        </w:tc>
      </w:tr>
      <w:tr w:rsidR="002B613F" w:rsidTr="002B613F">
        <w:trPr>
          <w:trHeight w:val="552"/>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1"/>
              </w:numPr>
              <w:spacing w:after="0" w:line="259" w:lineRule="auto"/>
              <w:ind w:right="0"/>
            </w:pPr>
            <w:r>
              <w:t>Nagrywanie, filmowanie lub fotografowanie zdarzeń z udziałem innych osób bez ich zgody</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0" w:firstLine="0"/>
              <w:jc w:val="center"/>
            </w:pPr>
            <w:r>
              <w:t>15 pkt. (każdorazowo)</w:t>
            </w:r>
            <w:r>
              <w:rPr>
                <w:sz w:val="24"/>
              </w:rPr>
              <w:t xml:space="preserve"> </w:t>
            </w:r>
          </w:p>
        </w:tc>
      </w:tr>
    </w:tbl>
    <w:p w:rsidR="00C6155C" w:rsidRDefault="0079215A">
      <w:pPr>
        <w:spacing w:after="0" w:line="259" w:lineRule="auto"/>
        <w:ind w:left="0" w:right="0" w:firstLine="0"/>
        <w:jc w:val="left"/>
      </w:pPr>
      <w:r>
        <w:rPr>
          <w:b/>
          <w:sz w:val="28"/>
        </w:rPr>
        <w:t xml:space="preserve"> </w:t>
      </w:r>
    </w:p>
    <w:tbl>
      <w:tblPr>
        <w:tblStyle w:val="TableGrid"/>
        <w:tblW w:w="8366" w:type="dxa"/>
        <w:tblInd w:w="5" w:type="dxa"/>
        <w:tblCellMar>
          <w:top w:w="50" w:type="dxa"/>
          <w:left w:w="17" w:type="dxa"/>
          <w:bottom w:w="0" w:type="dxa"/>
          <w:right w:w="12" w:type="dxa"/>
        </w:tblCellMar>
        <w:tblLook w:val="04A0" w:firstRow="1" w:lastRow="0" w:firstColumn="1" w:lastColumn="0" w:noHBand="0" w:noVBand="1"/>
      </w:tblPr>
      <w:tblGrid>
        <w:gridCol w:w="698"/>
        <w:gridCol w:w="5212"/>
        <w:gridCol w:w="2456"/>
      </w:tblGrid>
      <w:tr w:rsidR="00C6155C" w:rsidTr="002B613F">
        <w:trPr>
          <w:trHeight w:val="262"/>
        </w:trPr>
        <w:tc>
          <w:tcPr>
            <w:tcW w:w="698" w:type="dxa"/>
            <w:tcBorders>
              <w:top w:val="single" w:sz="4" w:space="0" w:color="000000"/>
              <w:left w:val="single" w:sz="4" w:space="0" w:color="000000"/>
              <w:bottom w:val="single" w:sz="4" w:space="0" w:color="000000"/>
              <w:right w:val="nil"/>
            </w:tcBorders>
          </w:tcPr>
          <w:p w:rsidR="00C6155C" w:rsidRDefault="00C6155C">
            <w:pPr>
              <w:spacing w:after="160" w:line="259" w:lineRule="auto"/>
              <w:ind w:left="0" w:right="0" w:firstLine="0"/>
              <w:jc w:val="left"/>
            </w:pPr>
          </w:p>
        </w:tc>
        <w:tc>
          <w:tcPr>
            <w:tcW w:w="7668" w:type="dxa"/>
            <w:gridSpan w:val="2"/>
            <w:tcBorders>
              <w:top w:val="single" w:sz="4" w:space="0" w:color="000000"/>
              <w:left w:val="nil"/>
              <w:bottom w:val="single" w:sz="4" w:space="0" w:color="000000"/>
              <w:right w:val="single" w:sz="4" w:space="0" w:color="000000"/>
            </w:tcBorders>
          </w:tcPr>
          <w:p w:rsidR="00C6155C" w:rsidRDefault="0079215A">
            <w:pPr>
              <w:spacing w:after="0" w:line="259" w:lineRule="auto"/>
              <w:ind w:left="1616" w:right="0" w:firstLine="0"/>
              <w:jc w:val="left"/>
            </w:pPr>
            <w:r>
              <w:rPr>
                <w:b/>
              </w:rPr>
              <w:t xml:space="preserve">3. Narażanie bezpieczeństwa własnego i innych </w:t>
            </w:r>
            <w:r>
              <w:rPr>
                <w:sz w:val="24"/>
              </w:rPr>
              <w:t xml:space="preserve"> </w:t>
            </w:r>
          </w:p>
        </w:tc>
      </w:tr>
      <w:tr w:rsidR="002B613F" w:rsidTr="002B613F">
        <w:trPr>
          <w:trHeight w:val="300"/>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Bójka na terenie szkoły</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3" w:firstLine="0"/>
              <w:jc w:val="center"/>
            </w:pPr>
            <w:r>
              <w:t>20pkt.</w:t>
            </w:r>
            <w:r>
              <w:rPr>
                <w:sz w:val="24"/>
              </w:rPr>
              <w:t xml:space="preserve"> </w:t>
            </w:r>
          </w:p>
        </w:tc>
      </w:tr>
      <w:tr w:rsidR="002B613F" w:rsidTr="002B613F">
        <w:trPr>
          <w:trHeight w:val="300"/>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Kradzież</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5" w:firstLine="0"/>
              <w:jc w:val="center"/>
            </w:pPr>
            <w:r>
              <w:t>20 pkt.</w:t>
            </w:r>
            <w:r>
              <w:rPr>
                <w:sz w:val="24"/>
              </w:rPr>
              <w:t xml:space="preserve"> </w:t>
            </w:r>
          </w:p>
        </w:tc>
      </w:tr>
      <w:tr w:rsidR="002B613F" w:rsidTr="002B613F">
        <w:trPr>
          <w:trHeight w:val="298"/>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Wyłudzanie pieniędzy</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5" w:firstLine="0"/>
              <w:jc w:val="center"/>
            </w:pPr>
            <w:r>
              <w:t>20 pkt.</w:t>
            </w:r>
            <w:r>
              <w:rPr>
                <w:sz w:val="24"/>
              </w:rPr>
              <w:t xml:space="preserve"> </w:t>
            </w:r>
          </w:p>
        </w:tc>
      </w:tr>
      <w:tr w:rsidR="002B613F" w:rsidTr="002B613F">
        <w:trPr>
          <w:trHeight w:val="300"/>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Znęcanie się nad kolegami (fizyczne, psychiczne)</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5" w:firstLine="0"/>
              <w:jc w:val="center"/>
            </w:pPr>
            <w:r>
              <w:t>20 pkt.</w:t>
            </w:r>
            <w:r>
              <w:rPr>
                <w:sz w:val="24"/>
              </w:rPr>
              <w:t xml:space="preserve"> </w:t>
            </w:r>
          </w:p>
        </w:tc>
      </w:tr>
      <w:tr w:rsidR="002B613F" w:rsidTr="002B613F">
        <w:trPr>
          <w:trHeight w:val="298"/>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Fałszowanie podpisów i dokumentów</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5" w:firstLine="0"/>
              <w:jc w:val="center"/>
            </w:pPr>
            <w:r>
              <w:t>20 pkt.</w:t>
            </w:r>
            <w:r>
              <w:rPr>
                <w:sz w:val="24"/>
              </w:rPr>
              <w:t xml:space="preserve"> </w:t>
            </w:r>
          </w:p>
        </w:tc>
      </w:tr>
      <w:tr w:rsidR="002B613F" w:rsidTr="002B613F">
        <w:trPr>
          <w:trHeight w:val="804"/>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 xml:space="preserve">Niestosowne, </w:t>
            </w:r>
            <w:r>
              <w:tab/>
              <w:t xml:space="preserve">rażące </w:t>
            </w:r>
            <w:r>
              <w:tab/>
              <w:t xml:space="preserve">zachowanie na </w:t>
            </w:r>
            <w:r>
              <w:tab/>
              <w:t xml:space="preserve">przerwie, podczas uroczystości </w:t>
            </w:r>
            <w:r>
              <w:tab/>
              <w:t xml:space="preserve">szkolnych, na </w:t>
            </w:r>
            <w:r>
              <w:tab/>
              <w:t xml:space="preserve">wycieczce itp. (zagrażające bezpieczeństwu) </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57" w:right="0" w:firstLine="0"/>
              <w:jc w:val="center"/>
            </w:pPr>
            <w:r>
              <w:rPr>
                <w:sz w:val="24"/>
              </w:rPr>
              <w:t xml:space="preserve"> </w:t>
            </w:r>
          </w:p>
          <w:p w:rsidR="002B613F" w:rsidRDefault="002B613F">
            <w:pPr>
              <w:spacing w:after="0" w:line="259" w:lineRule="auto"/>
              <w:ind w:left="0" w:right="5" w:firstLine="0"/>
              <w:jc w:val="center"/>
            </w:pPr>
            <w:r>
              <w:t>10 pkt. (każdorazowo)</w:t>
            </w:r>
            <w:r>
              <w:rPr>
                <w:sz w:val="24"/>
              </w:rPr>
              <w:t xml:space="preserve"> </w:t>
            </w:r>
          </w:p>
        </w:tc>
      </w:tr>
      <w:tr w:rsidR="002B613F" w:rsidTr="002B613F">
        <w:trPr>
          <w:trHeight w:val="552"/>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pPr>
            <w:r>
              <w:t xml:space="preserve">Przebywanie na przerwach w miejscach niedozwolonych           </w:t>
            </w:r>
          </w:p>
          <w:p w:rsidR="002B613F" w:rsidRDefault="002B613F" w:rsidP="002B613F">
            <w:pPr>
              <w:pStyle w:val="Akapitzlist"/>
              <w:spacing w:after="0" w:line="259" w:lineRule="auto"/>
              <w:ind w:right="0" w:firstLine="0"/>
              <w:jc w:val="left"/>
            </w:pPr>
            <w:r>
              <w:t>(szatnia, plac przed szkołą)</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5" w:firstLine="0"/>
              <w:jc w:val="center"/>
            </w:pPr>
            <w:r>
              <w:t>10 pkt.</w:t>
            </w:r>
            <w:r>
              <w:rPr>
                <w:sz w:val="24"/>
              </w:rPr>
              <w:t xml:space="preserve"> </w:t>
            </w:r>
          </w:p>
        </w:tc>
      </w:tr>
      <w:tr w:rsidR="002B613F" w:rsidTr="002B613F">
        <w:trPr>
          <w:trHeight w:val="300"/>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Bieganie po korytarzu szkolnym, schodach i sali lekcyjnej</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2" w:firstLine="0"/>
              <w:jc w:val="center"/>
            </w:pPr>
            <w:r>
              <w:t>5 (każdorazowo)</w:t>
            </w:r>
            <w:r>
              <w:rPr>
                <w:sz w:val="24"/>
              </w:rPr>
              <w:t xml:space="preserve"> </w:t>
            </w:r>
          </w:p>
        </w:tc>
      </w:tr>
      <w:tr w:rsidR="002B613F" w:rsidTr="002B613F">
        <w:trPr>
          <w:trHeight w:val="552"/>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pPr>
            <w:r>
              <w:t>Przynoszenie do szkoły ostrych narzędzi i innych niebezpiecznych przedmiotów lub substancji, itp. petardy, środki uzależniające)</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5" w:firstLine="0"/>
              <w:jc w:val="center"/>
            </w:pPr>
            <w:r>
              <w:t>20 pkt.</w:t>
            </w:r>
            <w:r>
              <w:rPr>
                <w:sz w:val="24"/>
              </w:rPr>
              <w:t xml:space="preserve"> </w:t>
            </w:r>
          </w:p>
        </w:tc>
      </w:tr>
      <w:tr w:rsidR="002B613F" w:rsidTr="002B613F">
        <w:trPr>
          <w:trHeight w:val="300"/>
        </w:trPr>
        <w:tc>
          <w:tcPr>
            <w:tcW w:w="5910" w:type="dxa"/>
            <w:gridSpan w:val="2"/>
            <w:tcBorders>
              <w:top w:val="single" w:sz="4" w:space="0" w:color="000000"/>
              <w:left w:val="nil"/>
              <w:bottom w:val="single" w:sz="4" w:space="0" w:color="000000"/>
              <w:right w:val="single" w:sz="4" w:space="0" w:color="000000"/>
            </w:tcBorders>
          </w:tcPr>
          <w:p w:rsidR="002B613F" w:rsidRDefault="002B613F" w:rsidP="002B613F">
            <w:pPr>
              <w:pStyle w:val="Akapitzlist"/>
              <w:numPr>
                <w:ilvl w:val="0"/>
                <w:numId w:val="22"/>
              </w:numPr>
              <w:spacing w:after="0" w:line="259" w:lineRule="auto"/>
              <w:ind w:right="0"/>
              <w:jc w:val="left"/>
            </w:pPr>
            <w:r>
              <w:t>Inne negatywne zachowania (nie ujęte w punktacji)</w:t>
            </w:r>
            <w:r w:rsidRPr="002B613F">
              <w:rPr>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2B613F" w:rsidRDefault="002B613F">
            <w:pPr>
              <w:spacing w:after="0" w:line="259" w:lineRule="auto"/>
              <w:ind w:left="0" w:right="5" w:firstLine="0"/>
              <w:jc w:val="center"/>
            </w:pPr>
            <w:r>
              <w:t xml:space="preserve">5 – 10 pkt. </w:t>
            </w:r>
            <w:r>
              <w:rPr>
                <w:sz w:val="24"/>
              </w:rPr>
              <w:t xml:space="preserve"> </w:t>
            </w:r>
          </w:p>
        </w:tc>
      </w:tr>
    </w:tbl>
    <w:p w:rsidR="00C6155C" w:rsidRDefault="0079215A">
      <w:pPr>
        <w:spacing w:after="199" w:line="259" w:lineRule="auto"/>
        <w:ind w:left="0" w:right="0" w:firstLine="0"/>
        <w:jc w:val="left"/>
      </w:pPr>
      <w:r>
        <w:rPr>
          <w:b/>
          <w:sz w:val="28"/>
        </w:rPr>
        <w:t xml:space="preserve"> </w:t>
      </w:r>
    </w:p>
    <w:p w:rsidR="00C6155C" w:rsidRDefault="0079215A" w:rsidP="002B613F">
      <w:pPr>
        <w:numPr>
          <w:ilvl w:val="0"/>
          <w:numId w:val="4"/>
        </w:numPr>
        <w:spacing w:after="0" w:line="259" w:lineRule="auto"/>
        <w:ind w:left="709" w:right="17" w:hanging="425"/>
        <w:jc w:val="left"/>
      </w:pPr>
      <w:r>
        <w:t>Przy ustalaniu oceny klasyfikacyjnej ucznia, u którego stwierdzono</w:t>
      </w:r>
      <w:r w:rsidR="002B613F">
        <w:t xml:space="preserve"> zaburzenia</w:t>
      </w:r>
      <w:r>
        <w:t xml:space="preserve"> </w:t>
      </w:r>
      <w:r>
        <w:t xml:space="preserve"> </w:t>
      </w:r>
      <w:r>
        <w:t xml:space="preserve">lub odchylenia rozwojowe, należy uwzględnić wpływ stwierdzonych zaburzeń lub odchyleń </w:t>
      </w:r>
      <w:r>
        <w:t>na jego zachowanie na</w:t>
      </w:r>
      <w:r w:rsidR="002B613F">
        <w:t xml:space="preserve"> p</w:t>
      </w:r>
      <w:r>
        <w:t xml:space="preserve">odstawie orzeczenia o potrzebie kształcenia specjalnego                          </w:t>
      </w:r>
    </w:p>
    <w:p w:rsidR="00C6155C" w:rsidRDefault="0079215A" w:rsidP="002B613F">
      <w:pPr>
        <w:spacing w:after="0"/>
        <w:ind w:left="782" w:right="6"/>
        <w:jc w:val="left"/>
      </w:pPr>
      <w:r>
        <w:t>albo indywidualnego nauczania lub opinii publicznej i niepublicz</w:t>
      </w:r>
      <w:r>
        <w:t xml:space="preserve">nej poradni psychologiczno- pedagogicznej, w tym publicznej i niepublicznej poradni specjalistycznej.  </w:t>
      </w:r>
    </w:p>
    <w:p w:rsidR="00C6155C" w:rsidRDefault="0079215A" w:rsidP="002B613F">
      <w:pPr>
        <w:numPr>
          <w:ilvl w:val="0"/>
          <w:numId w:val="4"/>
        </w:numPr>
        <w:spacing w:after="0"/>
        <w:ind w:right="6" w:hanging="360"/>
        <w:jc w:val="left"/>
      </w:pPr>
      <w:r>
        <w:t>W sytuacji, kiedy uczeń z przyczyn losowych (itp. długotrwała choroba) nie mógł uzyskać odpowiedniej liczby punktów, o ocenie z zachowania decyduje wych</w:t>
      </w:r>
      <w:r>
        <w:t xml:space="preserve">owawca, biorąc                      pod uwagę opinię innych nauczycieli.  </w:t>
      </w:r>
    </w:p>
    <w:p w:rsidR="00C6155C" w:rsidRDefault="0079215A" w:rsidP="002B613F">
      <w:pPr>
        <w:numPr>
          <w:ilvl w:val="0"/>
          <w:numId w:val="4"/>
        </w:numPr>
        <w:spacing w:after="269"/>
        <w:ind w:right="6" w:hanging="360"/>
        <w:jc w:val="left"/>
      </w:pPr>
      <w:r>
        <w:t xml:space="preserve">Tryb odwoławczy od oceny zachowania określony jest w WSO.  </w:t>
      </w:r>
    </w:p>
    <w:p w:rsidR="00C6155C" w:rsidRDefault="0079215A">
      <w:pPr>
        <w:spacing w:after="355" w:line="259" w:lineRule="auto"/>
        <w:ind w:left="0" w:right="0" w:firstLine="0"/>
        <w:jc w:val="left"/>
      </w:pPr>
      <w: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lastRenderedPageBreak/>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784" w:right="0" w:firstLine="0"/>
        <w:jc w:val="center"/>
      </w:pPr>
      <w:r>
        <w:rPr>
          <w:b/>
          <w:sz w:val="32"/>
        </w:rPr>
        <w:t xml:space="preserve"> </w:t>
      </w:r>
    </w:p>
    <w:p w:rsidR="00C6155C" w:rsidRDefault="0079215A">
      <w:pPr>
        <w:spacing w:after="0" w:line="259" w:lineRule="auto"/>
        <w:ind w:left="1973" w:right="0"/>
        <w:jc w:val="left"/>
      </w:pPr>
      <w:r>
        <w:rPr>
          <w:b/>
          <w:sz w:val="32"/>
        </w:rPr>
        <w:t xml:space="preserve">Szczegółowy regulamin zachowania ucznia </w:t>
      </w:r>
    </w:p>
    <w:p w:rsidR="00C6155C" w:rsidRDefault="0079215A">
      <w:pPr>
        <w:spacing w:after="0" w:line="259" w:lineRule="auto"/>
        <w:ind w:left="2094" w:right="0"/>
        <w:jc w:val="left"/>
      </w:pPr>
      <w:r>
        <w:rPr>
          <w:b/>
          <w:sz w:val="32"/>
        </w:rPr>
        <w:t xml:space="preserve">Szkoły Podstawowej nr 12 w Bełchatowie </w:t>
      </w:r>
    </w:p>
    <w:p w:rsidR="00C6155C" w:rsidRDefault="0079215A">
      <w:pPr>
        <w:spacing w:after="0" w:line="259" w:lineRule="auto"/>
        <w:ind w:left="720" w:right="0" w:firstLine="0"/>
        <w:jc w:val="left"/>
      </w:pPr>
      <w:r>
        <w:rPr>
          <w:sz w:val="26"/>
        </w:rPr>
        <w:t xml:space="preserve"> </w:t>
      </w:r>
    </w:p>
    <w:p w:rsidR="00C6155C" w:rsidRDefault="0079215A">
      <w:pPr>
        <w:spacing w:after="18"/>
        <w:ind w:left="782" w:right="0"/>
        <w:jc w:val="left"/>
      </w:pPr>
      <w:r>
        <w:rPr>
          <w:b/>
        </w:rPr>
        <w:t xml:space="preserve">1. W trosce o dobry poziom kształcenia wprowadza się następujące regulacje dotyczące zachowania uczniów:  </w:t>
      </w:r>
    </w:p>
    <w:p w:rsidR="00C6155C" w:rsidRDefault="0079215A">
      <w:pPr>
        <w:numPr>
          <w:ilvl w:val="0"/>
          <w:numId w:val="5"/>
        </w:numPr>
        <w:ind w:right="6" w:hanging="341"/>
      </w:pPr>
      <w:r>
        <w:t xml:space="preserve">na lekcjach uczeń zachowuje ciszę i spokój umożliwiający innym koncentrację                          </w:t>
      </w:r>
      <w:r>
        <w:t xml:space="preserve">na realizowanych zajęciach;  </w:t>
      </w:r>
    </w:p>
    <w:p w:rsidR="00C6155C" w:rsidRDefault="0079215A">
      <w:pPr>
        <w:numPr>
          <w:ilvl w:val="0"/>
          <w:numId w:val="5"/>
        </w:numPr>
        <w:ind w:right="6" w:hanging="341"/>
      </w:pPr>
      <w:r>
        <w:t xml:space="preserve">podczas lekcji zabiera głos, jeśli wcześniej zasygnalizuje to nauczycielowi i uzyska zgodę;  </w:t>
      </w:r>
    </w:p>
    <w:p w:rsidR="00C6155C" w:rsidRDefault="0079215A">
      <w:pPr>
        <w:numPr>
          <w:ilvl w:val="0"/>
          <w:numId w:val="5"/>
        </w:numPr>
        <w:ind w:right="6" w:hanging="341"/>
      </w:pPr>
      <w:r>
        <w:t xml:space="preserve">uczeń bierze aktywny udział w lekcji i wykonuje polecenia nauczyciela;  </w:t>
      </w:r>
    </w:p>
    <w:p w:rsidR="00C6155C" w:rsidRDefault="0079215A">
      <w:pPr>
        <w:numPr>
          <w:ilvl w:val="0"/>
          <w:numId w:val="5"/>
        </w:numPr>
        <w:ind w:right="6" w:hanging="341"/>
      </w:pPr>
      <w:r>
        <w:t>uczniowi nie wolno podejmować działań niezwiązanych z lekcj</w:t>
      </w:r>
      <w:r>
        <w:t xml:space="preserve">ą;  </w:t>
      </w:r>
    </w:p>
    <w:p w:rsidR="00C6155C" w:rsidRDefault="0079215A">
      <w:pPr>
        <w:numPr>
          <w:ilvl w:val="0"/>
          <w:numId w:val="5"/>
        </w:numPr>
        <w:ind w:right="6" w:hanging="341"/>
      </w:pPr>
      <w:r>
        <w:t xml:space="preserve">uczeń nie przerywa toku lekcji rozmowami niezwiązanymi z tematem lekcji;  </w:t>
      </w:r>
    </w:p>
    <w:p w:rsidR="00C6155C" w:rsidRDefault="0079215A">
      <w:pPr>
        <w:numPr>
          <w:ilvl w:val="0"/>
          <w:numId w:val="5"/>
        </w:numPr>
        <w:ind w:right="6" w:hanging="341"/>
      </w:pPr>
      <w:r>
        <w:t xml:space="preserve">uczeń powinien być przygotowany formalnie do każdej lekcji (zeszyty, podręczniki, inne materiały wskazane przez nauczyciela) oraz merytorycznie (znajomość bieżącego materiału  </w:t>
      </w:r>
      <w:r>
        <w:t xml:space="preserve">          w zakresie wskazanym przez nauczyciela);  </w:t>
      </w:r>
    </w:p>
    <w:p w:rsidR="00C6155C" w:rsidRDefault="0079215A">
      <w:pPr>
        <w:numPr>
          <w:ilvl w:val="0"/>
          <w:numId w:val="5"/>
        </w:numPr>
        <w:ind w:right="6" w:hanging="341"/>
      </w:pPr>
      <w:r>
        <w:t xml:space="preserve">uczeń zobowiązany jest do posiadania i starannego prowadzenia zeszytu przedmiotowego;  </w:t>
      </w:r>
    </w:p>
    <w:p w:rsidR="00C6155C" w:rsidRDefault="0079215A">
      <w:pPr>
        <w:numPr>
          <w:ilvl w:val="0"/>
          <w:numId w:val="5"/>
        </w:numPr>
        <w:ind w:right="6" w:hanging="341"/>
      </w:pPr>
      <w:r>
        <w:t>uczeń nieobecny na lekcji obowiązkowo uzupełnia braki merytoryczne oraz zadania domowe w trybie określonym przez na</w:t>
      </w:r>
      <w:r>
        <w:t xml:space="preserve">uczyciela przedmiotu;  </w:t>
      </w:r>
    </w:p>
    <w:p w:rsidR="00C6155C" w:rsidRDefault="0079215A">
      <w:pPr>
        <w:numPr>
          <w:ilvl w:val="0"/>
          <w:numId w:val="5"/>
        </w:numPr>
        <w:spacing w:after="29" w:line="241" w:lineRule="auto"/>
        <w:ind w:right="6" w:hanging="341"/>
      </w:pPr>
      <w:r>
        <w:t xml:space="preserve">uczeń jest zobowiązany do dostarczenia usprawiedliwienia nie później niż tydzień, licząc od ostatniego dnia absencji, w przeciwnym przypadku godziny opuszczone pozostaną nieusprawiedliwione;  </w:t>
      </w:r>
    </w:p>
    <w:p w:rsidR="00C6155C" w:rsidRDefault="0079215A">
      <w:pPr>
        <w:numPr>
          <w:ilvl w:val="0"/>
          <w:numId w:val="5"/>
        </w:numPr>
        <w:ind w:right="6" w:hanging="341"/>
      </w:pPr>
      <w:r>
        <w:t xml:space="preserve">uczeń, który uczestniczy w konkursach, </w:t>
      </w:r>
      <w:r>
        <w:t xml:space="preserve">olimpiadach, projektach, zawodach itp. Z zasady nie jest zwolniony z przygotowania się do bieżących lekcji w danym dniu,  ale w wyjątkowych przypadkach (etapy pozaszkolne olimpiad przedmiotowych lub rejonowe i wojewódzkie konkursów kuratoryjnych) może być </w:t>
      </w:r>
      <w:r>
        <w:t xml:space="preserve">zwolniony przez wychowawcę klasy;  </w:t>
      </w:r>
    </w:p>
    <w:p w:rsidR="00C6155C" w:rsidRDefault="0079215A">
      <w:pPr>
        <w:numPr>
          <w:ilvl w:val="0"/>
          <w:numId w:val="5"/>
        </w:numPr>
        <w:ind w:right="6" w:hanging="341"/>
      </w:pPr>
      <w:r>
        <w:t>uczniowi, który w czasie lekcji uczestniczy w konkursach, olimpiadach, wyjazdach nie zaznacza się nieobecności, ale wpisuje powód nieobecności (z – zawody, k – konkurs,                          w – wycieczka); za jego be</w:t>
      </w:r>
      <w:r>
        <w:t xml:space="preserve">zpieczeństwo odpowiada faktyczny nauczyciel-opiekun (konkursu, wycieczki itp.).  </w:t>
      </w:r>
    </w:p>
    <w:p w:rsidR="00C6155C" w:rsidRDefault="0079215A">
      <w:pPr>
        <w:spacing w:after="0" w:line="259" w:lineRule="auto"/>
        <w:ind w:left="787" w:right="0" w:firstLine="0"/>
        <w:jc w:val="left"/>
      </w:pPr>
      <w:r>
        <w:t xml:space="preserve"> </w:t>
      </w:r>
    </w:p>
    <w:p w:rsidR="00C6155C" w:rsidRDefault="0079215A">
      <w:pPr>
        <w:spacing w:after="0" w:line="259" w:lineRule="auto"/>
        <w:ind w:left="787" w:right="0" w:firstLine="0"/>
        <w:jc w:val="left"/>
      </w:pPr>
      <w:r>
        <w:t xml:space="preserve"> </w:t>
      </w:r>
    </w:p>
    <w:p w:rsidR="00C6155C" w:rsidRDefault="0079215A">
      <w:pPr>
        <w:spacing w:after="18"/>
        <w:ind w:left="782" w:right="0"/>
        <w:jc w:val="left"/>
      </w:pPr>
      <w:r>
        <w:rPr>
          <w:b/>
        </w:rPr>
        <w:lastRenderedPageBreak/>
        <w:t xml:space="preserve">2. W celu zapewnienia uczniom bezpieczeństwa, zobowiązuje się ich do przestrzegania następujących zasad:  </w:t>
      </w:r>
    </w:p>
    <w:p w:rsidR="00C6155C" w:rsidRDefault="0079215A">
      <w:pPr>
        <w:numPr>
          <w:ilvl w:val="0"/>
          <w:numId w:val="6"/>
        </w:numPr>
        <w:ind w:right="6"/>
      </w:pPr>
      <w:r>
        <w:t xml:space="preserve">uczniowi nie wolno wychodzić poza teren szkoły w czasie lekcji </w:t>
      </w:r>
      <w:r>
        <w:t xml:space="preserve">i przerw,                          z wyjątkiem ogródka meteorologicznego;  </w:t>
      </w:r>
    </w:p>
    <w:p w:rsidR="00C6155C" w:rsidRDefault="0079215A">
      <w:pPr>
        <w:numPr>
          <w:ilvl w:val="0"/>
          <w:numId w:val="6"/>
        </w:numPr>
        <w:ind w:right="6"/>
      </w:pPr>
      <w:r>
        <w:t>w czasie przerwy uczniowie powinni poruszać się po korytarzach szkolnych w sposób niezagrażający bezpieczeństwu innych – na schodach obowiązuje ruch prawostronny,               nie</w:t>
      </w:r>
      <w:r>
        <w:t xml:space="preserve"> wolno biegać i utrudniać przejście;  </w:t>
      </w:r>
    </w:p>
    <w:p w:rsidR="00C6155C" w:rsidRDefault="0079215A">
      <w:pPr>
        <w:numPr>
          <w:ilvl w:val="0"/>
          <w:numId w:val="6"/>
        </w:numPr>
        <w:ind w:right="6"/>
      </w:pPr>
      <w:r>
        <w:t xml:space="preserve">uczniom nie wolno siadać na obudowach kaloryferów, parapetach, wychylać się                     przez okno;  </w:t>
      </w:r>
    </w:p>
    <w:p w:rsidR="00C6155C" w:rsidRDefault="0079215A">
      <w:pPr>
        <w:numPr>
          <w:ilvl w:val="0"/>
          <w:numId w:val="6"/>
        </w:numPr>
        <w:spacing w:after="0"/>
        <w:ind w:right="6"/>
      </w:pPr>
      <w:r>
        <w:t xml:space="preserve">uczniom nie wolno bez zgody i obecności nauczyciela włączać lub uruchamiać jakichkolwiek urządzeń oraz sprzętu dydaktycznego;  </w:t>
      </w:r>
    </w:p>
    <w:p w:rsidR="00C6155C" w:rsidRDefault="0079215A">
      <w:pPr>
        <w:numPr>
          <w:ilvl w:val="0"/>
          <w:numId w:val="6"/>
        </w:numPr>
        <w:spacing w:after="26" w:line="241" w:lineRule="auto"/>
        <w:ind w:right="6"/>
      </w:pPr>
      <w:r>
        <w:t xml:space="preserve">na terenie szkoły i poza nią uczniowie winni przestrzegać nienaruszalności osobistej swoich kolegów i innych osób – </w:t>
      </w:r>
      <w:r>
        <w:t xml:space="preserve">w szczególności obowiązuje zakaz stosowania siły                          i groźby jej użycia;  </w:t>
      </w:r>
    </w:p>
    <w:p w:rsidR="00C6155C" w:rsidRDefault="0079215A">
      <w:pPr>
        <w:numPr>
          <w:ilvl w:val="0"/>
          <w:numId w:val="6"/>
        </w:numPr>
        <w:ind w:right="6"/>
      </w:pPr>
      <w:r>
        <w:t>na teren szkoły uczniom nie wolno wnosić przedmiotów i środków niebezpiecznych, potencjalnie zagrażających zdrowiu (broń, gaz, petardy, materiały wybuchowe i ż</w:t>
      </w:r>
      <w:r>
        <w:t xml:space="preserve">rące, zabawki laserowe, zapałki, zapalniczki itp.;  </w:t>
      </w:r>
    </w:p>
    <w:p w:rsidR="00C6155C" w:rsidRDefault="0079215A">
      <w:pPr>
        <w:numPr>
          <w:ilvl w:val="0"/>
          <w:numId w:val="6"/>
        </w:numPr>
        <w:ind w:right="6"/>
      </w:pPr>
      <w:r>
        <w:t xml:space="preserve">zakazuje się przynoszenia do szkoły środków odurzających, papierosów, napojów alkoholowych;  </w:t>
      </w:r>
    </w:p>
    <w:p w:rsidR="00C6155C" w:rsidRDefault="0079215A">
      <w:pPr>
        <w:ind w:left="782" w:right="6"/>
      </w:pPr>
      <w:r>
        <w:t xml:space="preserve">j) uczniów obowiązuje zakaz wprowadzanie na teren szkoły osób obcych. </w:t>
      </w:r>
    </w:p>
    <w:p w:rsidR="00C6155C" w:rsidRDefault="0079215A">
      <w:pPr>
        <w:spacing w:after="0" w:line="259" w:lineRule="auto"/>
        <w:ind w:left="787" w:right="0" w:firstLine="0"/>
        <w:jc w:val="left"/>
      </w:pPr>
      <w:r>
        <w:rPr>
          <w:b/>
        </w:rPr>
        <w:t xml:space="preserve"> </w:t>
      </w:r>
    </w:p>
    <w:p w:rsidR="00C6155C" w:rsidRDefault="0079215A">
      <w:pPr>
        <w:spacing w:after="18"/>
        <w:ind w:left="782" w:right="0"/>
        <w:jc w:val="left"/>
      </w:pPr>
      <w:r>
        <w:rPr>
          <w:b/>
        </w:rPr>
        <w:t>3. Mając na uwadze proces wychowawcz</w:t>
      </w:r>
      <w:r>
        <w:rPr>
          <w:b/>
        </w:rPr>
        <w:t xml:space="preserve">y i zasady współżycia, uczniowie winni:  </w:t>
      </w:r>
    </w:p>
    <w:p w:rsidR="00C6155C" w:rsidRDefault="0079215A">
      <w:pPr>
        <w:numPr>
          <w:ilvl w:val="0"/>
          <w:numId w:val="7"/>
        </w:numPr>
        <w:ind w:right="6" w:hanging="228"/>
      </w:pPr>
      <w:r>
        <w:t xml:space="preserve">przestrzegać zasad kultury osobistej w relacjach z pracownikami szkoły, oznacza to,                     że uczeń wita się z pracownikami szkoły i w trakcie rozmowy przyjmuje godną postawę;  </w:t>
      </w:r>
    </w:p>
    <w:p w:rsidR="00C6155C" w:rsidRDefault="0079215A">
      <w:pPr>
        <w:numPr>
          <w:ilvl w:val="0"/>
          <w:numId w:val="7"/>
        </w:numPr>
        <w:ind w:right="6" w:hanging="228"/>
      </w:pPr>
      <w:r>
        <w:t>dbać o kulturę języka n</w:t>
      </w:r>
      <w:r>
        <w:t xml:space="preserve">a terenie szkoły i poza jej obrębem – nie używać wulgaryzmów, obraźliwych, agresywnych słów;  </w:t>
      </w:r>
    </w:p>
    <w:p w:rsidR="00C6155C" w:rsidRDefault="0079215A">
      <w:pPr>
        <w:numPr>
          <w:ilvl w:val="0"/>
          <w:numId w:val="7"/>
        </w:numPr>
        <w:ind w:right="6" w:hanging="228"/>
      </w:pPr>
      <w:r>
        <w:t xml:space="preserve">dbać o dobre imię szkoły i tworzącej ją wspólnoty także na zewnątrz, w swoim środowisku, kultywować tradycje szkoły;  </w:t>
      </w:r>
    </w:p>
    <w:p w:rsidR="00C6155C" w:rsidRDefault="0079215A">
      <w:pPr>
        <w:numPr>
          <w:ilvl w:val="0"/>
          <w:numId w:val="7"/>
        </w:numPr>
        <w:ind w:right="6" w:hanging="228"/>
      </w:pPr>
      <w:r>
        <w:t>szanować się wzajemnie i udzielać sobie po</w:t>
      </w:r>
      <w:r>
        <w:t xml:space="preserve">mocy, odnosić się do siebie życzliwie                          i uprzejmie;  </w:t>
      </w:r>
    </w:p>
    <w:p w:rsidR="00C6155C" w:rsidRDefault="0079215A">
      <w:pPr>
        <w:numPr>
          <w:ilvl w:val="0"/>
          <w:numId w:val="7"/>
        </w:numPr>
        <w:ind w:right="6" w:hanging="228"/>
      </w:pPr>
      <w:r>
        <w:t xml:space="preserve">szanować prawo – nie przywłaszczać przedmiotów należących do innych;  </w:t>
      </w:r>
    </w:p>
    <w:p w:rsidR="00C6155C" w:rsidRDefault="0079215A">
      <w:pPr>
        <w:numPr>
          <w:ilvl w:val="0"/>
          <w:numId w:val="7"/>
        </w:numPr>
        <w:ind w:right="6" w:hanging="228"/>
      </w:pPr>
      <w:r>
        <w:t>przestrzegać zakazu używania telefonu komórkowego na terenie szkoły</w:t>
      </w:r>
      <w:r>
        <w:rPr>
          <w:u w:val="single" w:color="000000"/>
        </w:rPr>
        <w:t>;</w:t>
      </w:r>
      <w:r>
        <w:t xml:space="preserve"> </w:t>
      </w:r>
    </w:p>
    <w:p w:rsidR="00C6155C" w:rsidRDefault="0079215A">
      <w:pPr>
        <w:ind w:left="782" w:right="6"/>
      </w:pPr>
      <w:r>
        <w:t>h) przestrzegać następujących zasad d</w:t>
      </w:r>
      <w:r>
        <w:t xml:space="preserve">otyczących wyglądu i stroju szkolnego:  </w:t>
      </w:r>
    </w:p>
    <w:p w:rsidR="00C6155C" w:rsidRDefault="0079215A">
      <w:pPr>
        <w:numPr>
          <w:ilvl w:val="0"/>
          <w:numId w:val="8"/>
        </w:numPr>
        <w:ind w:right="6" w:hanging="252"/>
      </w:pPr>
      <w:r>
        <w:t>wygląd ucznia nie powinien naruszać uczuć religijnych i światopoglądowych rówieśników,   nauczycieli i innych pracowników szkoły; uczeń nie nosi biżuterii, emblematów i innych odznak świadczących o przynależności lu</w:t>
      </w:r>
      <w:r>
        <w:t xml:space="preserve">b sprzyjaniu grupom subkulturowym i klubom kibica;  </w:t>
      </w:r>
    </w:p>
    <w:p w:rsidR="00C6155C" w:rsidRDefault="0079215A">
      <w:pPr>
        <w:numPr>
          <w:ilvl w:val="0"/>
          <w:numId w:val="8"/>
        </w:numPr>
        <w:ind w:right="6" w:hanging="252"/>
      </w:pPr>
      <w:r>
        <w:t xml:space="preserve">wygląd ucznia powinien być schludny, estetyczny, niewyzywający, stosowny do sytuacji panującej w szkole;  </w:t>
      </w:r>
    </w:p>
    <w:p w:rsidR="00C6155C" w:rsidRDefault="0079215A">
      <w:pPr>
        <w:numPr>
          <w:ilvl w:val="0"/>
          <w:numId w:val="8"/>
        </w:numPr>
        <w:ind w:right="6" w:hanging="252"/>
      </w:pPr>
      <w:r>
        <w:t xml:space="preserve">fryzura ucznia musi mieć charakter naturalny, bez koloryzacji czy zmiany struktury włosa, </w:t>
      </w:r>
      <w:r>
        <w:t xml:space="preserve">paznokcie nie mogą być nienaturalnie zdobione;  </w:t>
      </w:r>
    </w:p>
    <w:p w:rsidR="00C6155C" w:rsidRDefault="0079215A">
      <w:pPr>
        <w:numPr>
          <w:ilvl w:val="0"/>
          <w:numId w:val="8"/>
        </w:numPr>
        <w:ind w:right="6" w:hanging="252"/>
      </w:pPr>
      <w:r>
        <w:t xml:space="preserve">uczniowie obowiązani są nosić właściwy strój,  </w:t>
      </w:r>
    </w:p>
    <w:p w:rsidR="00C6155C" w:rsidRDefault="0079215A">
      <w:pPr>
        <w:numPr>
          <w:ilvl w:val="0"/>
          <w:numId w:val="8"/>
        </w:numPr>
        <w:ind w:right="6" w:hanging="252"/>
      </w:pPr>
      <w:r>
        <w:t xml:space="preserve">uczestnicząc w uroczystościach wynikających z ceremoniału szkolnego, takich jak: </w:t>
      </w:r>
    </w:p>
    <w:p w:rsidR="00C6155C" w:rsidRDefault="0079215A">
      <w:pPr>
        <w:spacing w:after="0"/>
        <w:ind w:left="782" w:right="6"/>
      </w:pPr>
      <w:r>
        <w:t>rozpoczęcie/zakończenie roku szkolnego, Dzień Edukacji Narodowej, Dzień Patro</w:t>
      </w:r>
      <w:r>
        <w:t>na Szkoły          i innych przewidzianych w harmonogramie na dany rok szkolny (</w:t>
      </w:r>
      <w:r>
        <w:rPr>
          <w:i/>
        </w:rPr>
        <w:t xml:space="preserve">Harmonogram </w:t>
      </w:r>
      <w:r>
        <w:t xml:space="preserve">–                          </w:t>
      </w:r>
    </w:p>
    <w:p w:rsidR="00C6155C" w:rsidRDefault="0079215A">
      <w:pPr>
        <w:spacing w:after="0"/>
        <w:ind w:left="782" w:right="6"/>
      </w:pPr>
      <w:r>
        <w:t>- w dokumentacji szkoły) lub wyznaczonych przez dyrektora szkoły oraz na egzaminie być ubrani w strój galowy</w:t>
      </w:r>
      <w:r>
        <w:rPr>
          <w:color w:val="FF0000"/>
        </w:rPr>
        <w:t xml:space="preserve">: </w:t>
      </w:r>
      <w:r>
        <w:t xml:space="preserve"> </w:t>
      </w:r>
    </w:p>
    <w:p w:rsidR="00C6155C" w:rsidRDefault="0079215A">
      <w:pPr>
        <w:spacing w:after="0"/>
        <w:ind w:left="782" w:right="6"/>
      </w:pPr>
      <w:r>
        <w:t>dziewczęta – ciemny garn</w:t>
      </w:r>
      <w:r>
        <w:t xml:space="preserve">itur/ kostium lub ciemna spódnica/ciemne spodnie i biała bluzka, chłopcy – ciemny garnitur lub ciemne spodnie, biała koszula, ewentualnie krawat /mucha. </w:t>
      </w:r>
    </w:p>
    <w:p w:rsidR="00C6155C" w:rsidRDefault="0079215A">
      <w:pPr>
        <w:spacing w:after="18"/>
        <w:ind w:left="782" w:right="0"/>
        <w:jc w:val="left"/>
      </w:pPr>
      <w:r>
        <w:rPr>
          <w:b/>
        </w:rPr>
        <w:t xml:space="preserve">4. Wyrazem dbałości o odpowiednie warunki nauki są:  </w:t>
      </w:r>
    </w:p>
    <w:p w:rsidR="00C6155C" w:rsidRDefault="0079215A">
      <w:pPr>
        <w:numPr>
          <w:ilvl w:val="0"/>
          <w:numId w:val="9"/>
        </w:numPr>
        <w:ind w:right="6" w:hanging="240"/>
      </w:pPr>
      <w:r>
        <w:lastRenderedPageBreak/>
        <w:t>poszanowanie mienia (budynku, mebli, wyposażenia</w:t>
      </w:r>
      <w:r>
        <w:t xml:space="preserve">) szkoły oraz dóbr osobistych innych osób, za ewentualne zniszczenia dokonane przez uczniów powyżej 13 roku życia odpowiedzialność materialną ponoszą rodzice;  </w:t>
      </w:r>
    </w:p>
    <w:p w:rsidR="00C6155C" w:rsidRDefault="0079215A">
      <w:pPr>
        <w:numPr>
          <w:ilvl w:val="0"/>
          <w:numId w:val="9"/>
        </w:numPr>
        <w:ind w:right="6" w:hanging="240"/>
      </w:pPr>
      <w:r>
        <w:t xml:space="preserve">zakaz samowolnego wynoszenia jakichkolwiek elementów majątku szkoły poza jej teren;  </w:t>
      </w:r>
    </w:p>
    <w:p w:rsidR="00C6155C" w:rsidRDefault="0079215A">
      <w:pPr>
        <w:numPr>
          <w:ilvl w:val="0"/>
          <w:numId w:val="9"/>
        </w:numPr>
        <w:ind w:right="6" w:hanging="240"/>
      </w:pPr>
      <w:r>
        <w:t>zakaz dok</w:t>
      </w:r>
      <w:r>
        <w:t xml:space="preserve">onywania samowolnych zmian oprogramowania komputerowego będącego                    w dyspozycji szkoły, w tym szczególnie kasowania lub przenoszenia danych zawartych                  na twardym dysku;  </w:t>
      </w:r>
    </w:p>
    <w:p w:rsidR="00C6155C" w:rsidRDefault="0079215A">
      <w:pPr>
        <w:numPr>
          <w:ilvl w:val="0"/>
          <w:numId w:val="9"/>
        </w:numPr>
        <w:ind w:right="6" w:hanging="240"/>
      </w:pPr>
      <w:r>
        <w:t>niekorzystanie przez uczniów z telefonów komórkowych</w:t>
      </w:r>
      <w:r>
        <w:t xml:space="preserve"> na terenie szkoły; </w:t>
      </w:r>
    </w:p>
    <w:p w:rsidR="00C6155C" w:rsidRDefault="0079215A">
      <w:pPr>
        <w:numPr>
          <w:ilvl w:val="0"/>
          <w:numId w:val="9"/>
        </w:numPr>
        <w:ind w:right="6" w:hanging="240"/>
      </w:pPr>
      <w:r>
        <w:t xml:space="preserve">w celu kształtowania poczucia odpowiedzialności za wspólne dobro prowadzone są dyżury uczniowskie, dyżurny klasowy:  </w:t>
      </w:r>
    </w:p>
    <w:p w:rsidR="00C6155C" w:rsidRDefault="0079215A">
      <w:pPr>
        <w:numPr>
          <w:ilvl w:val="0"/>
          <w:numId w:val="10"/>
        </w:numPr>
        <w:ind w:right="6" w:hanging="166"/>
      </w:pPr>
      <w:r>
        <w:t xml:space="preserve">dba o porządek w klasie;  </w:t>
      </w:r>
    </w:p>
    <w:p w:rsidR="00C6155C" w:rsidRDefault="0079215A">
      <w:pPr>
        <w:numPr>
          <w:ilvl w:val="0"/>
          <w:numId w:val="10"/>
        </w:numPr>
        <w:ind w:right="6" w:hanging="166"/>
      </w:pPr>
      <w:r>
        <w:t xml:space="preserve">porządkuje korytarz po wejściu uczniów do klasy;  </w:t>
      </w:r>
    </w:p>
    <w:p w:rsidR="00C6155C" w:rsidRDefault="0079215A">
      <w:pPr>
        <w:numPr>
          <w:ilvl w:val="0"/>
          <w:numId w:val="10"/>
        </w:numPr>
        <w:ind w:right="6" w:hanging="166"/>
      </w:pPr>
      <w:r>
        <w:t xml:space="preserve">przygotowuje tablicę i kredę do lekcji </w:t>
      </w:r>
      <w:r>
        <w:t xml:space="preserve">i ściera tablicę po lekcji; </w:t>
      </w:r>
      <w:r>
        <w:rPr>
          <w:color w:val="FF0000"/>
        </w:rPr>
        <w:t xml:space="preserve"> </w:t>
      </w:r>
      <w:r>
        <w:t xml:space="preserve"> </w:t>
      </w:r>
    </w:p>
    <w:p w:rsidR="00C6155C" w:rsidRDefault="0079215A">
      <w:pPr>
        <w:numPr>
          <w:ilvl w:val="0"/>
          <w:numId w:val="10"/>
        </w:numPr>
        <w:ind w:right="6" w:hanging="166"/>
      </w:pPr>
      <w:r>
        <w:t xml:space="preserve">wietrzy salę;  </w:t>
      </w:r>
    </w:p>
    <w:p w:rsidR="00C6155C" w:rsidRDefault="0079215A">
      <w:pPr>
        <w:numPr>
          <w:ilvl w:val="0"/>
          <w:numId w:val="10"/>
        </w:numPr>
        <w:ind w:right="6" w:hanging="166"/>
      </w:pPr>
      <w:r>
        <w:t xml:space="preserve">sposób pełnienia dyżuru podlega ocenie.  </w:t>
      </w:r>
    </w:p>
    <w:p w:rsidR="00C6155C" w:rsidRDefault="0079215A">
      <w:pPr>
        <w:ind w:left="782" w:right="6"/>
      </w:pPr>
      <w:r>
        <w:t xml:space="preserve">Wszelkie przedmioty wartościowe uczeń przynosi na własną odpowiedzialność. </w:t>
      </w:r>
    </w:p>
    <w:p w:rsidR="00C6155C" w:rsidRDefault="0079215A">
      <w:pPr>
        <w:ind w:left="782" w:right="6"/>
      </w:pPr>
      <w:r>
        <w:t>W przypadku dostrzeżenia jakiegokolwiek zagrożenia uczeń niezwłocznie powinien powiadomić n</w:t>
      </w:r>
      <w:r>
        <w:t xml:space="preserve">auczyciela dyżurującego, wychowawcę lub dyrektora szkoły. </w:t>
      </w:r>
    </w:p>
    <w:p w:rsidR="00C6155C" w:rsidRDefault="0079215A">
      <w:pPr>
        <w:ind w:left="782" w:right="6"/>
      </w:pPr>
      <w:r>
        <w:t xml:space="preserve">Uczniowie są świadomi, że w wykrywaniu wszelkich naruszeń pomocą może służyć monitoring wizyjny. </w:t>
      </w:r>
    </w:p>
    <w:p w:rsidR="00C6155C" w:rsidRDefault="0079215A">
      <w:pPr>
        <w:ind w:left="787" w:right="6" w:hanging="360"/>
      </w:pPr>
      <w:r>
        <w:rPr>
          <w:b/>
        </w:rPr>
        <w:t>5.</w:t>
      </w:r>
      <w:r>
        <w:rPr>
          <w:rFonts w:ascii="Arial" w:eastAsia="Arial" w:hAnsi="Arial" w:cs="Arial"/>
          <w:b/>
        </w:rPr>
        <w:t xml:space="preserve"> </w:t>
      </w:r>
      <w:r>
        <w:t xml:space="preserve">Za przestrzeganie regulaminu i wzorowe zachowanie, jak i za jego nieprzestrzeganie </w:t>
      </w:r>
      <w:r>
        <w:t xml:space="preserve">                         i zachowanie naganne stosuje się nagrody i kary zgodne z postanowieniami Statutu Szkoły                   i Wewnątrzszkolnego Systemu Oceniania. </w:t>
      </w:r>
      <w:r>
        <w:rPr>
          <w:b/>
        </w:rPr>
        <w:t xml:space="preserve"> </w:t>
      </w:r>
    </w:p>
    <w:p w:rsidR="00C6155C" w:rsidRDefault="0079215A">
      <w:pPr>
        <w:spacing w:after="0" w:line="259" w:lineRule="auto"/>
        <w:ind w:left="0" w:right="0" w:firstLine="0"/>
      </w:pPr>
      <w:r>
        <w:t xml:space="preserve"> </w:t>
      </w:r>
    </w:p>
    <w:p w:rsidR="00C6155C" w:rsidRDefault="0079215A">
      <w:pPr>
        <w:spacing w:after="0" w:line="259" w:lineRule="auto"/>
        <w:ind w:left="0" w:right="0" w:firstLine="0"/>
      </w:pPr>
      <w:r>
        <w:t xml:space="preserve"> </w:t>
      </w:r>
    </w:p>
    <w:p w:rsidR="00C6155C" w:rsidRDefault="0079215A">
      <w:pPr>
        <w:spacing w:after="0" w:line="259" w:lineRule="auto"/>
        <w:ind w:left="0" w:right="0" w:firstLine="0"/>
      </w:pPr>
      <w:r>
        <w:t xml:space="preserve"> </w:t>
      </w:r>
    </w:p>
    <w:p w:rsidR="00C6155C" w:rsidRDefault="0079215A">
      <w:pPr>
        <w:spacing w:after="0" w:line="232" w:lineRule="auto"/>
        <w:ind w:left="0" w:right="9029" w:firstLine="0"/>
      </w:pPr>
      <w:r>
        <w:t xml:space="preserve"> </w:t>
      </w:r>
      <w:r>
        <w:rPr>
          <w:sz w:val="24"/>
        </w:rPr>
        <w:t xml:space="preserve"> </w:t>
      </w:r>
    </w:p>
    <w:sectPr w:rsidR="00C6155C">
      <w:pgSz w:w="11906" w:h="16838"/>
      <w:pgMar w:top="1421" w:right="1401" w:bottom="143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2FE8"/>
    <w:multiLevelType w:val="hybridMultilevel"/>
    <w:tmpl w:val="4DA4243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8FA51B3"/>
    <w:multiLevelType w:val="hybridMultilevel"/>
    <w:tmpl w:val="1C369088"/>
    <w:lvl w:ilvl="0" w:tplc="54A82A58">
      <w:start w:val="1"/>
      <w:numFmt w:val="lowerLetter"/>
      <w:lvlText w:val="%1)"/>
      <w:lvlJc w:val="left"/>
      <w:pPr>
        <w:ind w:left="1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0C77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4AD5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D831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09FD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8292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EA5A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7ECB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486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934BA0"/>
    <w:multiLevelType w:val="hybridMultilevel"/>
    <w:tmpl w:val="F14A5B0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 w15:restartNumberingAfterBreak="0">
    <w:nsid w:val="232B4E64"/>
    <w:multiLevelType w:val="hybridMultilevel"/>
    <w:tmpl w:val="2D103870"/>
    <w:lvl w:ilvl="0" w:tplc="8572D8CA">
      <w:start w:val="2"/>
      <w:numFmt w:val="decimal"/>
      <w:lvlText w:val="%1"/>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26F7C">
      <w:start w:val="1"/>
      <w:numFmt w:val="lowerLetter"/>
      <w:lvlText w:val="%2"/>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CEA1EA">
      <w:start w:val="1"/>
      <w:numFmt w:val="lowerRoman"/>
      <w:lvlText w:val="%3"/>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2C68EC">
      <w:start w:val="1"/>
      <w:numFmt w:val="decimal"/>
      <w:lvlText w:val="%4"/>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0E0680">
      <w:start w:val="1"/>
      <w:numFmt w:val="lowerLetter"/>
      <w:lvlText w:val="%5"/>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08A172">
      <w:start w:val="1"/>
      <w:numFmt w:val="lowerRoman"/>
      <w:lvlText w:val="%6"/>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04400">
      <w:start w:val="1"/>
      <w:numFmt w:val="decimal"/>
      <w:lvlText w:val="%7"/>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6588E">
      <w:start w:val="1"/>
      <w:numFmt w:val="lowerLetter"/>
      <w:lvlText w:val="%8"/>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C4FC1E">
      <w:start w:val="1"/>
      <w:numFmt w:val="lowerRoman"/>
      <w:lvlText w:val="%9"/>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0F1BC5"/>
    <w:multiLevelType w:val="hybridMultilevel"/>
    <w:tmpl w:val="30080A90"/>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5" w15:restartNumberingAfterBreak="0">
    <w:nsid w:val="2AFA7EB6"/>
    <w:multiLevelType w:val="hybridMultilevel"/>
    <w:tmpl w:val="47C84ABA"/>
    <w:lvl w:ilvl="0" w:tplc="04150001">
      <w:start w:val="1"/>
      <w:numFmt w:val="bullet"/>
      <w:lvlText w:val=""/>
      <w:lvlJc w:val="left"/>
      <w:pPr>
        <w:ind w:left="1006" w:hanging="360"/>
      </w:pPr>
      <w:rPr>
        <w:rFonts w:ascii="Symbol" w:hAnsi="Symbo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6" w15:restartNumberingAfterBreak="0">
    <w:nsid w:val="2C131B0D"/>
    <w:multiLevelType w:val="hybridMultilevel"/>
    <w:tmpl w:val="0FC2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652AFE"/>
    <w:multiLevelType w:val="hybridMultilevel"/>
    <w:tmpl w:val="1E7CBE5C"/>
    <w:lvl w:ilvl="0" w:tplc="820CA820">
      <w:start w:val="1"/>
      <w:numFmt w:val="lowerLetter"/>
      <w:lvlText w:val="%1)"/>
      <w:lvlJc w:val="left"/>
      <w:pPr>
        <w:ind w:left="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28CC6E">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0CC2C2">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281A56">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9023C2">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FCD6DE">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2ED950">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0EE7CE">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7974">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EA244D"/>
    <w:multiLevelType w:val="hybridMultilevel"/>
    <w:tmpl w:val="90B28358"/>
    <w:lvl w:ilvl="0" w:tplc="511C3982">
      <w:start w:val="1"/>
      <w:numFmt w:val="decimal"/>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50FBF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02ED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F6E9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0C7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F201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884D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A4C1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BE26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501DB9"/>
    <w:multiLevelType w:val="hybridMultilevel"/>
    <w:tmpl w:val="E7E83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7534B0"/>
    <w:multiLevelType w:val="hybridMultilevel"/>
    <w:tmpl w:val="E716E6C4"/>
    <w:lvl w:ilvl="0" w:tplc="AE6AA1AA">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F4C37E">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D82398">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029E">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2AFB8C">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5CAD0E">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40C758">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2C831E">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CEDF88">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F97000"/>
    <w:multiLevelType w:val="hybridMultilevel"/>
    <w:tmpl w:val="F7645E98"/>
    <w:lvl w:ilvl="0" w:tplc="796ED7B0">
      <w:start w:val="1"/>
      <w:numFmt w:val="lowerLetter"/>
      <w:lvlText w:val="%1)"/>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5263D8">
      <w:start w:val="1"/>
      <w:numFmt w:val="lowerLetter"/>
      <w:lvlText w:val="%2"/>
      <w:lvlJc w:val="left"/>
      <w:pPr>
        <w:ind w:left="1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32E25E">
      <w:start w:val="1"/>
      <w:numFmt w:val="lowerRoman"/>
      <w:lvlText w:val="%3"/>
      <w:lvlJc w:val="left"/>
      <w:pPr>
        <w:ind w:left="2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0E61EC">
      <w:start w:val="1"/>
      <w:numFmt w:val="decimal"/>
      <w:lvlText w:val="%4"/>
      <w:lvlJc w:val="left"/>
      <w:pPr>
        <w:ind w:left="2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749DEA">
      <w:start w:val="1"/>
      <w:numFmt w:val="lowerLetter"/>
      <w:lvlText w:val="%5"/>
      <w:lvlJc w:val="left"/>
      <w:pPr>
        <w:ind w:left="3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6D67C">
      <w:start w:val="1"/>
      <w:numFmt w:val="lowerRoman"/>
      <w:lvlText w:val="%6"/>
      <w:lvlJc w:val="left"/>
      <w:pPr>
        <w:ind w:left="4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9024F0">
      <w:start w:val="1"/>
      <w:numFmt w:val="decimal"/>
      <w:lvlText w:val="%7"/>
      <w:lvlJc w:val="left"/>
      <w:pPr>
        <w:ind w:left="5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9AAFC2">
      <w:start w:val="1"/>
      <w:numFmt w:val="lowerLetter"/>
      <w:lvlText w:val="%8"/>
      <w:lvlJc w:val="left"/>
      <w:pPr>
        <w:ind w:left="5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D42ADA">
      <w:start w:val="1"/>
      <w:numFmt w:val="lowerRoman"/>
      <w:lvlText w:val="%9"/>
      <w:lvlJc w:val="left"/>
      <w:pPr>
        <w:ind w:left="6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3D7F26"/>
    <w:multiLevelType w:val="hybridMultilevel"/>
    <w:tmpl w:val="61C4FAFA"/>
    <w:lvl w:ilvl="0" w:tplc="FFC01F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8A3E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408C8">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488E8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42B2A">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326620">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62BBA0">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822D6">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F87676">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E105DC"/>
    <w:multiLevelType w:val="hybridMultilevel"/>
    <w:tmpl w:val="06AEA49E"/>
    <w:lvl w:ilvl="0" w:tplc="DF289FE6">
      <w:start w:val="1"/>
      <w:numFmt w:val="bullet"/>
      <w:lvlText w:val="–"/>
      <w:lvlJc w:val="left"/>
      <w:pPr>
        <w:ind w:left="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3E020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1E635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103BD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AE5C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E4C9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BC3FF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7E715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7068A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FE1425"/>
    <w:multiLevelType w:val="hybridMultilevel"/>
    <w:tmpl w:val="0D70C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5067FB"/>
    <w:multiLevelType w:val="hybridMultilevel"/>
    <w:tmpl w:val="CFCE8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115F1C"/>
    <w:multiLevelType w:val="hybridMultilevel"/>
    <w:tmpl w:val="00B0C822"/>
    <w:lvl w:ilvl="0" w:tplc="3F4EF118">
      <w:start w:val="1"/>
      <w:numFmt w:val="bullet"/>
      <w:lvlText w:val="–"/>
      <w:lvlJc w:val="left"/>
      <w:pPr>
        <w:ind w:left="1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462E2">
      <w:start w:val="1"/>
      <w:numFmt w:val="bullet"/>
      <w:lvlText w:val="o"/>
      <w:lvlJc w:val="left"/>
      <w:pPr>
        <w:ind w:left="1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E8C2CC">
      <w:start w:val="1"/>
      <w:numFmt w:val="bullet"/>
      <w:lvlText w:val="▪"/>
      <w:lvlJc w:val="left"/>
      <w:pPr>
        <w:ind w:left="2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41EFC">
      <w:start w:val="1"/>
      <w:numFmt w:val="bullet"/>
      <w:lvlText w:val="•"/>
      <w:lvlJc w:val="left"/>
      <w:pPr>
        <w:ind w:left="2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FCA178">
      <w:start w:val="1"/>
      <w:numFmt w:val="bullet"/>
      <w:lvlText w:val="o"/>
      <w:lvlJc w:val="left"/>
      <w:pPr>
        <w:ind w:left="3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CAB1A">
      <w:start w:val="1"/>
      <w:numFmt w:val="bullet"/>
      <w:lvlText w:val="▪"/>
      <w:lvlJc w:val="left"/>
      <w:pPr>
        <w:ind w:left="4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320B3A">
      <w:start w:val="1"/>
      <w:numFmt w:val="bullet"/>
      <w:lvlText w:val="•"/>
      <w:lvlJc w:val="left"/>
      <w:pPr>
        <w:ind w:left="5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4A4316">
      <w:start w:val="1"/>
      <w:numFmt w:val="bullet"/>
      <w:lvlText w:val="o"/>
      <w:lvlJc w:val="left"/>
      <w:pPr>
        <w:ind w:left="5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A4DB2">
      <w:start w:val="1"/>
      <w:numFmt w:val="bullet"/>
      <w:lvlText w:val="▪"/>
      <w:lvlJc w:val="left"/>
      <w:pPr>
        <w:ind w:left="6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532B48"/>
    <w:multiLevelType w:val="hybridMultilevel"/>
    <w:tmpl w:val="6D721F42"/>
    <w:lvl w:ilvl="0" w:tplc="8AB82A6A">
      <w:start w:val="1"/>
      <w:numFmt w:val="lowerLetter"/>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72AD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820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26BA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412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299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C620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58D1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28D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9E780F"/>
    <w:multiLevelType w:val="hybridMultilevel"/>
    <w:tmpl w:val="6A20E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6A1A4B"/>
    <w:multiLevelType w:val="hybridMultilevel"/>
    <w:tmpl w:val="C4C0A912"/>
    <w:lvl w:ilvl="0" w:tplc="8EE8EE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218F0">
      <w:start w:val="2"/>
      <w:numFmt w:val="lowerLetter"/>
      <w:lvlText w:val="%2)"/>
      <w:lvlJc w:val="left"/>
      <w:pPr>
        <w:ind w:left="1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6A2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F081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B439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C5A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6A7E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06B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0E9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A31B3B"/>
    <w:multiLevelType w:val="hybridMultilevel"/>
    <w:tmpl w:val="CDE69E50"/>
    <w:lvl w:ilvl="0" w:tplc="04908968">
      <w:start w:val="10"/>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2ED4C">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81DCA">
      <w:start w:val="1"/>
      <w:numFmt w:val="lowerRoman"/>
      <w:lvlText w:val="%3"/>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49E64">
      <w:start w:val="1"/>
      <w:numFmt w:val="decimal"/>
      <w:lvlText w:val="%4"/>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C8E54">
      <w:start w:val="1"/>
      <w:numFmt w:val="lowerLetter"/>
      <w:lvlText w:val="%5"/>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2E266">
      <w:start w:val="1"/>
      <w:numFmt w:val="lowerRoman"/>
      <w:lvlText w:val="%6"/>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EFBD6">
      <w:start w:val="1"/>
      <w:numFmt w:val="decimal"/>
      <w:lvlText w:val="%7"/>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4DA8C">
      <w:start w:val="1"/>
      <w:numFmt w:val="lowerLetter"/>
      <w:lvlText w:val="%8"/>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A08DE">
      <w:start w:val="1"/>
      <w:numFmt w:val="lowerRoman"/>
      <w:lvlText w:val="%9"/>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D7663D"/>
    <w:multiLevelType w:val="hybridMultilevel"/>
    <w:tmpl w:val="EA346FFE"/>
    <w:lvl w:ilvl="0" w:tplc="C34E2D48">
      <w:start w:val="1"/>
      <w:numFmt w:val="lowerLetter"/>
      <w:lvlText w:val="%1)"/>
      <w:lvlJc w:val="left"/>
      <w:pPr>
        <w:ind w:left="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6CD536">
      <w:start w:val="1"/>
      <w:numFmt w:val="lowerLetter"/>
      <w:lvlText w:val="%2"/>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2A5AC">
      <w:start w:val="1"/>
      <w:numFmt w:val="lowerRoman"/>
      <w:lvlText w:val="%3"/>
      <w:lvlJc w:val="left"/>
      <w:pPr>
        <w:ind w:left="1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3EBC9E">
      <w:start w:val="1"/>
      <w:numFmt w:val="decimal"/>
      <w:lvlText w:val="%4"/>
      <w:lvlJc w:val="left"/>
      <w:pPr>
        <w:ind w:left="2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C9674">
      <w:start w:val="1"/>
      <w:numFmt w:val="lowerLetter"/>
      <w:lvlText w:val="%5"/>
      <w:lvlJc w:val="left"/>
      <w:pPr>
        <w:ind w:left="3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CE3CA">
      <w:start w:val="1"/>
      <w:numFmt w:val="lowerRoman"/>
      <w:lvlText w:val="%6"/>
      <w:lvlJc w:val="left"/>
      <w:pPr>
        <w:ind w:left="4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87F94">
      <w:start w:val="1"/>
      <w:numFmt w:val="decimal"/>
      <w:lvlText w:val="%7"/>
      <w:lvlJc w:val="left"/>
      <w:pPr>
        <w:ind w:left="4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A6799E">
      <w:start w:val="1"/>
      <w:numFmt w:val="lowerLetter"/>
      <w:lvlText w:val="%8"/>
      <w:lvlJc w:val="left"/>
      <w:pPr>
        <w:ind w:left="5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B8A62A">
      <w:start w:val="1"/>
      <w:numFmt w:val="lowerRoman"/>
      <w:lvlText w:val="%9"/>
      <w:lvlJc w:val="left"/>
      <w:pPr>
        <w:ind w:left="6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2"/>
  </w:num>
  <w:num w:numId="3">
    <w:abstractNumId w:val="19"/>
  </w:num>
  <w:num w:numId="4">
    <w:abstractNumId w:val="20"/>
  </w:num>
  <w:num w:numId="5">
    <w:abstractNumId w:val="11"/>
  </w:num>
  <w:num w:numId="6">
    <w:abstractNumId w:val="7"/>
  </w:num>
  <w:num w:numId="7">
    <w:abstractNumId w:val="17"/>
  </w:num>
  <w:num w:numId="8">
    <w:abstractNumId w:val="16"/>
  </w:num>
  <w:num w:numId="9">
    <w:abstractNumId w:val="1"/>
  </w:num>
  <w:num w:numId="10">
    <w:abstractNumId w:val="13"/>
  </w:num>
  <w:num w:numId="11">
    <w:abstractNumId w:val="21"/>
  </w:num>
  <w:num w:numId="12">
    <w:abstractNumId w:val="3"/>
  </w:num>
  <w:num w:numId="13">
    <w:abstractNumId w:val="10"/>
  </w:num>
  <w:num w:numId="14">
    <w:abstractNumId w:val="4"/>
  </w:num>
  <w:num w:numId="15">
    <w:abstractNumId w:val="5"/>
  </w:num>
  <w:num w:numId="16">
    <w:abstractNumId w:val="14"/>
  </w:num>
  <w:num w:numId="17">
    <w:abstractNumId w:val="2"/>
  </w:num>
  <w:num w:numId="18">
    <w:abstractNumId w:val="15"/>
  </w:num>
  <w:num w:numId="19">
    <w:abstractNumId w:val="0"/>
  </w:num>
  <w:num w:numId="20">
    <w:abstractNumId w:val="9"/>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5C"/>
    <w:rsid w:val="002B613F"/>
    <w:rsid w:val="00523FA4"/>
    <w:rsid w:val="0079215A"/>
    <w:rsid w:val="00C61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76F4B-2F74-47F4-A8DF-1A45DB6A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8" w:lineRule="auto"/>
      <w:ind w:left="10" w:right="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78"/>
      <w:ind w:right="2061"/>
      <w:jc w:val="right"/>
      <w:outlineLvl w:val="0"/>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2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2466</Words>
  <Characters>14796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cp:lastModifiedBy>Beata</cp:lastModifiedBy>
  <cp:revision>3</cp:revision>
  <dcterms:created xsi:type="dcterms:W3CDTF">2020-01-07T18:24:00Z</dcterms:created>
  <dcterms:modified xsi:type="dcterms:W3CDTF">2020-01-07T18:24:00Z</dcterms:modified>
</cp:coreProperties>
</file>